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EDC7C" w14:textId="3FCAA7F5" w:rsidR="00A319AB" w:rsidRPr="00DB2ACD" w:rsidRDefault="00A319AB" w:rsidP="004625F5">
      <w:pPr>
        <w:rPr>
          <w:b/>
          <w:bCs/>
          <w:sz w:val="32"/>
          <w:szCs w:val="32"/>
        </w:rPr>
      </w:pPr>
      <w:r w:rsidRPr="00DB2ACD">
        <w:rPr>
          <w:b/>
          <w:bCs/>
          <w:sz w:val="32"/>
          <w:szCs w:val="32"/>
        </w:rPr>
        <w:t>Donaufeld-Verfahren rechtswidrig – EU-Kommission stellt wichtige Rechtsgrundlage für UVP-Verfahren betreffend Donaufeld in Frage</w:t>
      </w:r>
      <w:r w:rsidR="00B162B1">
        <w:rPr>
          <w:b/>
          <w:bCs/>
          <w:sz w:val="32"/>
          <w:szCs w:val="32"/>
        </w:rPr>
        <w:t xml:space="preserve"> -Appel an Stadtrat Czernohorszky</w:t>
      </w:r>
    </w:p>
    <w:p w14:paraId="57D46984" w14:textId="095DC8B4" w:rsidR="001D6622" w:rsidRDefault="00A319AB" w:rsidP="001D6622">
      <w:pPr>
        <w:rPr>
          <w:sz w:val="28"/>
          <w:szCs w:val="28"/>
        </w:rPr>
      </w:pPr>
      <w:r>
        <w:rPr>
          <w:sz w:val="28"/>
          <w:szCs w:val="28"/>
        </w:rPr>
        <w:t xml:space="preserve">Der umweltrechtliche Blanko-Scheck, den die Wiener Landesregierung </w:t>
      </w:r>
      <w:r w:rsidR="001D6622" w:rsidRPr="001D6622">
        <w:rPr>
          <w:sz w:val="28"/>
          <w:szCs w:val="28"/>
        </w:rPr>
        <w:t>mit dem Bescheid vom 12. Juni 2018</w:t>
      </w:r>
      <w:r w:rsidR="001D6622">
        <w:rPr>
          <w:sz w:val="28"/>
          <w:szCs w:val="28"/>
        </w:rPr>
        <w:t xml:space="preserve"> </w:t>
      </w:r>
      <w:r>
        <w:rPr>
          <w:sz w:val="28"/>
          <w:szCs w:val="28"/>
        </w:rPr>
        <w:t xml:space="preserve">Bauträgern </w:t>
      </w:r>
      <w:r w:rsidR="001D6622">
        <w:rPr>
          <w:sz w:val="28"/>
          <w:szCs w:val="28"/>
        </w:rPr>
        <w:t xml:space="preserve">im Donaufeld </w:t>
      </w:r>
      <w:r>
        <w:rPr>
          <w:sz w:val="28"/>
          <w:szCs w:val="28"/>
        </w:rPr>
        <w:t xml:space="preserve">wie </w:t>
      </w:r>
      <w:r w:rsidR="008A1C55" w:rsidRPr="008A1C55">
        <w:rPr>
          <w:sz w:val="28"/>
          <w:szCs w:val="28"/>
        </w:rPr>
        <w:t>z.B.</w:t>
      </w:r>
      <w:r>
        <w:rPr>
          <w:sz w:val="28"/>
          <w:szCs w:val="28"/>
        </w:rPr>
        <w:t xml:space="preserve"> der p</w:t>
      </w:r>
      <w:r w:rsidR="001D6622">
        <w:rPr>
          <w:sz w:val="28"/>
          <w:szCs w:val="28"/>
        </w:rPr>
        <w:t>rofit</w:t>
      </w:r>
      <w:r>
        <w:rPr>
          <w:sz w:val="28"/>
          <w:szCs w:val="28"/>
        </w:rPr>
        <w:t>orientierten BUWOG ausgestellt hat, ist massiv in Frage gestellt</w:t>
      </w:r>
      <w:r w:rsidR="001D6622">
        <w:rPr>
          <w:sz w:val="28"/>
          <w:szCs w:val="28"/>
        </w:rPr>
        <w:t xml:space="preserve">: Die EU-Kommission </w:t>
      </w:r>
      <w:r w:rsidR="001D6622" w:rsidRPr="001D6622">
        <w:rPr>
          <w:sz w:val="28"/>
          <w:szCs w:val="28"/>
        </w:rPr>
        <w:t xml:space="preserve">fordert </w:t>
      </w:r>
      <w:r w:rsidR="00DB2ACD">
        <w:rPr>
          <w:sz w:val="28"/>
          <w:szCs w:val="28"/>
        </w:rPr>
        <w:t xml:space="preserve">mit April 2024 </w:t>
      </w:r>
      <w:r w:rsidR="001D6622" w:rsidRPr="001D6622">
        <w:rPr>
          <w:sz w:val="28"/>
          <w:szCs w:val="28"/>
        </w:rPr>
        <w:t>Ö</w:t>
      </w:r>
      <w:r w:rsidR="00DB2ACD">
        <w:rPr>
          <w:sz w:val="28"/>
          <w:szCs w:val="28"/>
        </w:rPr>
        <w:t>sterreich</w:t>
      </w:r>
      <w:r w:rsidR="001D6622" w:rsidRPr="001D6622">
        <w:rPr>
          <w:sz w:val="28"/>
          <w:szCs w:val="28"/>
        </w:rPr>
        <w:t xml:space="preserve"> zur ordnungsgemäßen Umsetzung der Richtlinie über die Umweltverträglichkeitsprüfung auf</w:t>
      </w:r>
      <w:r w:rsidR="001D6622">
        <w:rPr>
          <w:sz w:val="28"/>
          <w:szCs w:val="28"/>
        </w:rPr>
        <w:t>, weil unter anderem „d</w:t>
      </w:r>
      <w:r w:rsidR="001D6622" w:rsidRPr="00297829">
        <w:rPr>
          <w:sz w:val="28"/>
          <w:szCs w:val="28"/>
        </w:rPr>
        <w:t xml:space="preserve">ie Umsetzung der Auswahlkriterien für die Bewertung von Projekten unzureichend </w:t>
      </w:r>
      <w:r w:rsidR="001D6622">
        <w:rPr>
          <w:sz w:val="28"/>
          <w:szCs w:val="28"/>
        </w:rPr>
        <w:t xml:space="preserve">(ist) </w:t>
      </w:r>
      <w:r w:rsidR="001D6622" w:rsidRPr="00297829">
        <w:rPr>
          <w:sz w:val="28"/>
          <w:szCs w:val="28"/>
        </w:rPr>
        <w:t>– dies betrifft insbesondere die Kumulierung mit anderen Projekten</w:t>
      </w:r>
      <w:r w:rsidR="001D6622">
        <w:rPr>
          <w:sz w:val="28"/>
          <w:szCs w:val="28"/>
        </w:rPr>
        <w:t>“:</w:t>
      </w:r>
    </w:p>
    <w:p w14:paraId="13CD495A" w14:textId="36F05ADE" w:rsidR="00A319AB" w:rsidRDefault="001D6622" w:rsidP="001D6622">
      <w:pPr>
        <w:rPr>
          <w:sz w:val="28"/>
          <w:szCs w:val="28"/>
        </w:rPr>
      </w:pPr>
      <w:r>
        <w:rPr>
          <w:sz w:val="28"/>
          <w:szCs w:val="28"/>
        </w:rPr>
        <w:t>Seit mehr als drei Jahren versucht die Initiative Freies Donaufeld, österreichische Gerichte</w:t>
      </w:r>
      <w:r w:rsidR="00DB2ACD">
        <w:rPr>
          <w:sz w:val="28"/>
          <w:szCs w:val="28"/>
        </w:rPr>
        <w:t xml:space="preserve"> und Behörden</w:t>
      </w:r>
      <w:r>
        <w:rPr>
          <w:sz w:val="28"/>
          <w:szCs w:val="28"/>
        </w:rPr>
        <w:t xml:space="preserve"> davon zu überzeugen, dass </w:t>
      </w:r>
      <w:r w:rsidR="008A1C55" w:rsidRPr="008A1C55">
        <w:rPr>
          <w:sz w:val="28"/>
          <w:szCs w:val="28"/>
        </w:rPr>
        <w:t>aufgrund</w:t>
      </w:r>
      <w:r>
        <w:rPr>
          <w:sz w:val="28"/>
          <w:szCs w:val="28"/>
        </w:rPr>
        <w:t xml:space="preserve"> der Größe des Gesamtplanes für das Donaufeld (65 Hektar) nach EU-Recht eine  </w:t>
      </w:r>
      <w:r w:rsidRPr="00297829">
        <w:rPr>
          <w:sz w:val="28"/>
          <w:szCs w:val="28"/>
        </w:rPr>
        <w:t>Umweltverträglichkeitsprüfung</w:t>
      </w:r>
      <w:r>
        <w:rPr>
          <w:sz w:val="28"/>
          <w:szCs w:val="28"/>
        </w:rPr>
        <w:t xml:space="preserve"> durchzuführen sei:</w:t>
      </w:r>
      <w:r>
        <w:rPr>
          <w:sz w:val="28"/>
          <w:szCs w:val="28"/>
        </w:rPr>
        <w:br/>
        <w:t>Der Verfassungsgerichtshof hat aus formalen Gründen ei</w:t>
      </w:r>
      <w:r w:rsidR="00DB2ACD">
        <w:rPr>
          <w:sz w:val="28"/>
          <w:szCs w:val="28"/>
        </w:rPr>
        <w:t>ne</w:t>
      </w:r>
      <w:r>
        <w:rPr>
          <w:sz w:val="28"/>
          <w:szCs w:val="28"/>
        </w:rPr>
        <w:t xml:space="preserve"> diesbezügliche Prüfung abgelehnt, das Landesverwaltungsgericht</w:t>
      </w:r>
      <w:r w:rsidR="00DB2ACD">
        <w:rPr>
          <w:sz w:val="28"/>
          <w:szCs w:val="28"/>
        </w:rPr>
        <w:t xml:space="preserve"> </w:t>
      </w:r>
      <w:r>
        <w:rPr>
          <w:sz w:val="28"/>
          <w:szCs w:val="28"/>
        </w:rPr>
        <w:t>hat festgestellt, dass es sich nicht mit EU-Recht befassen will.</w:t>
      </w:r>
    </w:p>
    <w:p w14:paraId="668F1673" w14:textId="77777777" w:rsidR="00B162B1" w:rsidRDefault="001D6622" w:rsidP="001D6622">
      <w:pPr>
        <w:rPr>
          <w:sz w:val="28"/>
          <w:szCs w:val="28"/>
        </w:rPr>
      </w:pPr>
      <w:r>
        <w:rPr>
          <w:sz w:val="28"/>
          <w:szCs w:val="28"/>
        </w:rPr>
        <w:t xml:space="preserve">„Wir </w:t>
      </w:r>
      <w:r w:rsidR="00DB2ACD">
        <w:rPr>
          <w:sz w:val="28"/>
          <w:szCs w:val="28"/>
        </w:rPr>
        <w:t>appellieren</w:t>
      </w:r>
      <w:r>
        <w:rPr>
          <w:sz w:val="28"/>
          <w:szCs w:val="28"/>
        </w:rPr>
        <w:t xml:space="preserve"> im Namen de</w:t>
      </w:r>
      <w:r w:rsidR="008A1C55">
        <w:rPr>
          <w:sz w:val="28"/>
          <w:szCs w:val="28"/>
        </w:rPr>
        <w:t>r</w:t>
      </w:r>
      <w:r>
        <w:rPr>
          <w:sz w:val="28"/>
          <w:szCs w:val="28"/>
        </w:rPr>
        <w:t xml:space="preserve"> </w:t>
      </w:r>
      <w:r w:rsidR="00DB2ACD">
        <w:rPr>
          <w:sz w:val="28"/>
          <w:szCs w:val="28"/>
        </w:rPr>
        <w:t>Bevölkerung von Wien an Stadtrat Czernohorszky, eine Überprüfung des UVP-Bescheid</w:t>
      </w:r>
      <w:r w:rsidR="008A1C55">
        <w:rPr>
          <w:sz w:val="28"/>
          <w:szCs w:val="28"/>
        </w:rPr>
        <w:t>s</w:t>
      </w:r>
      <w:r w:rsidR="00DB2ACD">
        <w:rPr>
          <w:sz w:val="28"/>
          <w:szCs w:val="28"/>
        </w:rPr>
        <w:t xml:space="preserve"> aus 2018 </w:t>
      </w:r>
      <w:r w:rsidR="00DB2ACD" w:rsidRPr="00DB2ACD">
        <w:rPr>
          <w:sz w:val="28"/>
          <w:szCs w:val="28"/>
        </w:rPr>
        <w:t xml:space="preserve">von Amts wegen </w:t>
      </w:r>
      <w:r w:rsidR="00DB2ACD">
        <w:rPr>
          <w:sz w:val="28"/>
          <w:szCs w:val="28"/>
        </w:rPr>
        <w:t xml:space="preserve">zu beauftragen, um die widerrechtliche Versiegelung fruchtbaren Donauschwemmland-Bodes und </w:t>
      </w:r>
      <w:r w:rsidR="008A1C55" w:rsidRPr="008A1C55">
        <w:rPr>
          <w:sz w:val="28"/>
          <w:szCs w:val="28"/>
        </w:rPr>
        <w:t>die Zerstörung des Lebensraums</w:t>
      </w:r>
      <w:r w:rsidR="008A1C55">
        <w:rPr>
          <w:sz w:val="28"/>
          <w:szCs w:val="28"/>
        </w:rPr>
        <w:t xml:space="preserve"> </w:t>
      </w:r>
      <w:r w:rsidR="00DB2ACD">
        <w:rPr>
          <w:sz w:val="28"/>
          <w:szCs w:val="28"/>
        </w:rPr>
        <w:t>zahlreicher streng geschützter Tierarten zu verhindern. Unsere Kinder werden Ihnen danken!“, meint eine Proponentin</w:t>
      </w:r>
      <w:r w:rsidR="003B674C">
        <w:rPr>
          <w:sz w:val="28"/>
          <w:szCs w:val="28"/>
        </w:rPr>
        <w:t xml:space="preserve"> der</w:t>
      </w:r>
      <w:r w:rsidR="00DB2ACD">
        <w:rPr>
          <w:sz w:val="28"/>
          <w:szCs w:val="28"/>
        </w:rPr>
        <w:t xml:space="preserve"> Initiative, Margit Spacek. </w:t>
      </w:r>
    </w:p>
    <w:p w14:paraId="744BA7F1" w14:textId="77777777" w:rsidR="00B12EE5" w:rsidRDefault="00B162B1" w:rsidP="001D6622">
      <w:pPr>
        <w:rPr>
          <w:sz w:val="28"/>
          <w:szCs w:val="28"/>
        </w:rPr>
      </w:pPr>
      <w:r>
        <w:rPr>
          <w:sz w:val="28"/>
          <w:szCs w:val="28"/>
        </w:rPr>
        <w:t xml:space="preserve">Außerdem sei zu befürchten, dass das gleiche, unrechtmäßige Verfahren  auch auf den noch freien Westteil des Donaufelds angewendet werden soll, bevor das österreichische Gesetz den EU-Normen angepasst werden muss. </w:t>
      </w:r>
      <w:r w:rsidR="00B12EE5">
        <w:rPr>
          <w:sz w:val="28"/>
          <w:szCs w:val="28"/>
        </w:rPr>
        <w:br/>
      </w:r>
      <w:r>
        <w:rPr>
          <w:sz w:val="28"/>
          <w:szCs w:val="28"/>
        </w:rPr>
        <w:t>Angesichts der doppelten Klima- und Biodiversitäts-Krise sollte</w:t>
      </w:r>
      <w:r w:rsidR="00B12EE5">
        <w:rPr>
          <w:sz w:val="28"/>
          <w:szCs w:val="28"/>
        </w:rPr>
        <w:t>n</w:t>
      </w:r>
      <w:r>
        <w:rPr>
          <w:sz w:val="28"/>
          <w:szCs w:val="28"/>
        </w:rPr>
        <w:t xml:space="preserve"> der zugrundeliegende Stadtentwicklungsplan und der Agrarstrukturelle Entwicklungsplan dringend den aktuellen Notwendigkeiten angepasst werden</w:t>
      </w:r>
      <w:r w:rsidR="00B12EE5">
        <w:rPr>
          <w:sz w:val="28"/>
          <w:szCs w:val="28"/>
        </w:rPr>
        <w:t>, um nicht nur das Donaufeld, sondern auch andere sogenannte „Stadtentwicklungsgebiete“ vor Versiegelung und Verödung zu retten.</w:t>
      </w:r>
    </w:p>
    <w:p w14:paraId="66B859FF" w14:textId="7A923B4E" w:rsidR="00DB2ACD" w:rsidRDefault="00B12EE5" w:rsidP="001D6622">
      <w:pPr>
        <w:rPr>
          <w:sz w:val="28"/>
          <w:szCs w:val="28"/>
        </w:rPr>
      </w:pPr>
      <w:r>
        <w:rPr>
          <w:sz w:val="28"/>
          <w:szCs w:val="28"/>
        </w:rPr>
        <w:t xml:space="preserve">Die verhängten Bausperren dienen nur der Vorbereitung </w:t>
      </w:r>
      <w:r w:rsidRPr="00B12EE5">
        <w:rPr>
          <w:sz w:val="28"/>
          <w:szCs w:val="28"/>
        </w:rPr>
        <w:t>unnötigen Betongolds auf der Grünen Wiese</w:t>
      </w:r>
      <w:r>
        <w:rPr>
          <w:sz w:val="28"/>
          <w:szCs w:val="28"/>
        </w:rPr>
        <w:t xml:space="preserve"> – ein Unding angesichts des Wohnungs-Leerstandes von </w:t>
      </w:r>
      <w:r w:rsidR="00CF65A1">
        <w:rPr>
          <w:sz w:val="28"/>
          <w:szCs w:val="28"/>
        </w:rPr>
        <w:t xml:space="preserve">anzunehmenden circa </w:t>
      </w:r>
      <w:r>
        <w:rPr>
          <w:sz w:val="28"/>
          <w:szCs w:val="28"/>
        </w:rPr>
        <w:t xml:space="preserve">100.000 Wohnungen in Wien. </w:t>
      </w:r>
      <w:r>
        <w:rPr>
          <w:sz w:val="28"/>
          <w:szCs w:val="28"/>
        </w:rPr>
        <w:br/>
        <w:t xml:space="preserve">„Für das westliche Donauland fordern wir jedenfalls die Aufhebung der </w:t>
      </w:r>
      <w:r>
        <w:rPr>
          <w:sz w:val="28"/>
          <w:szCs w:val="28"/>
        </w:rPr>
        <w:lastRenderedPageBreak/>
        <w:t>Bausperre und die Wieder-Herstellung des vorigen Zustands“, meint Margit Spacek abschließend.</w:t>
      </w:r>
      <w:r w:rsidR="00DB2ACD">
        <w:rPr>
          <w:sz w:val="28"/>
          <w:szCs w:val="28"/>
        </w:rPr>
        <w:t xml:space="preserve">  </w:t>
      </w:r>
    </w:p>
    <w:p w14:paraId="56FC2398" w14:textId="77777777" w:rsidR="001968F3" w:rsidRDefault="001968F3" w:rsidP="001D6622">
      <w:pPr>
        <w:rPr>
          <w:sz w:val="28"/>
          <w:szCs w:val="28"/>
        </w:rPr>
      </w:pPr>
    </w:p>
    <w:p w14:paraId="373ECD88" w14:textId="56BB0B42" w:rsidR="001D6622" w:rsidRDefault="00DB2ACD" w:rsidP="001D6622">
      <w:pPr>
        <w:rPr>
          <w:sz w:val="28"/>
          <w:szCs w:val="28"/>
        </w:rPr>
      </w:pPr>
      <w:r>
        <w:rPr>
          <w:sz w:val="28"/>
          <w:szCs w:val="28"/>
        </w:rPr>
        <w:t xml:space="preserve">Rückfragen: Robert Alder, </w:t>
      </w:r>
      <w:r w:rsidRPr="00DB2ACD">
        <w:rPr>
          <w:sz w:val="28"/>
          <w:szCs w:val="28"/>
        </w:rPr>
        <w:t>Tel: </w:t>
      </w:r>
      <w:hyperlink r:id="rId5" w:history="1">
        <w:r w:rsidRPr="00DB2ACD">
          <w:rPr>
            <w:sz w:val="28"/>
            <w:szCs w:val="28"/>
          </w:rPr>
          <w:t>+43 664 917 18 04</w:t>
        </w:r>
      </w:hyperlink>
      <w:r>
        <w:rPr>
          <w:sz w:val="28"/>
          <w:szCs w:val="28"/>
        </w:rPr>
        <w:t xml:space="preserve"> </w:t>
      </w:r>
    </w:p>
    <w:p w14:paraId="3EBEC32F" w14:textId="77777777" w:rsidR="001D6622" w:rsidRDefault="001D6622" w:rsidP="001D6622">
      <w:pPr>
        <w:rPr>
          <w:sz w:val="28"/>
          <w:szCs w:val="28"/>
        </w:rPr>
      </w:pPr>
    </w:p>
    <w:p w14:paraId="3C9F34C3" w14:textId="0C77414A" w:rsidR="001968F3" w:rsidRDefault="001968F3">
      <w:pPr>
        <w:rPr>
          <w:sz w:val="28"/>
          <w:szCs w:val="28"/>
        </w:rPr>
      </w:pPr>
      <w:r>
        <w:rPr>
          <w:sz w:val="28"/>
          <w:szCs w:val="28"/>
        </w:rPr>
        <w:br w:type="page"/>
      </w:r>
    </w:p>
    <w:p w14:paraId="6CA13E6D" w14:textId="1DDB7DAA" w:rsidR="00A319AB" w:rsidRDefault="00DB2ACD" w:rsidP="004625F5">
      <w:pPr>
        <w:rPr>
          <w:sz w:val="28"/>
          <w:szCs w:val="28"/>
        </w:rPr>
      </w:pPr>
      <w:r>
        <w:rPr>
          <w:sz w:val="28"/>
          <w:szCs w:val="28"/>
        </w:rPr>
        <w:lastRenderedPageBreak/>
        <w:t xml:space="preserve">Anlage </w:t>
      </w:r>
    </w:p>
    <w:p w14:paraId="4846EEBF" w14:textId="3C0AB539" w:rsidR="00EF4BDF" w:rsidRDefault="00000000" w:rsidP="004625F5">
      <w:pPr>
        <w:rPr>
          <w:sz w:val="28"/>
          <w:szCs w:val="28"/>
        </w:rPr>
      </w:pPr>
      <w:hyperlink r:id="rId6" w:history="1">
        <w:r w:rsidR="00A319AB" w:rsidRPr="00FE79FC">
          <w:rPr>
            <w:rStyle w:val="Hyperlink"/>
            <w:sz w:val="28"/>
            <w:szCs w:val="28"/>
          </w:rPr>
          <w:t>https://ec.europa.eu/commission/presscorner/detail/de/inf_24_1941</w:t>
        </w:r>
      </w:hyperlink>
    </w:p>
    <w:p w14:paraId="2100763E" w14:textId="77777777" w:rsidR="00297829" w:rsidRPr="00297829" w:rsidRDefault="00297829" w:rsidP="00297829">
      <w:pPr>
        <w:rPr>
          <w:sz w:val="28"/>
          <w:szCs w:val="28"/>
        </w:rPr>
      </w:pPr>
      <w:r w:rsidRPr="00297829">
        <w:rPr>
          <w:b/>
          <w:bCs/>
          <w:sz w:val="28"/>
          <w:szCs w:val="28"/>
        </w:rPr>
        <w:t>Kommission fordert ÖSTERREICH zur ordnungsgemäßen Umsetzung der Richtlinie über die Umweltverträglichkeitsprüfung auf</w:t>
      </w:r>
    </w:p>
    <w:p w14:paraId="29C4E07F" w14:textId="77777777" w:rsidR="00297829" w:rsidRPr="00297829" w:rsidRDefault="00297829" w:rsidP="00297829">
      <w:pPr>
        <w:rPr>
          <w:sz w:val="28"/>
          <w:szCs w:val="28"/>
        </w:rPr>
      </w:pPr>
      <w:r w:rsidRPr="00297829">
        <w:rPr>
          <w:sz w:val="28"/>
          <w:szCs w:val="28"/>
        </w:rPr>
        <w:t>Die Europäische Kommission hat beschlossen, mit der Übermittlung eines Aufforderungsschreibens ein Vertragsverletzungsverfahren gegen </w:t>
      </w:r>
      <w:r w:rsidRPr="00297829">
        <w:rPr>
          <w:b/>
          <w:bCs/>
          <w:sz w:val="28"/>
          <w:szCs w:val="28"/>
        </w:rPr>
        <w:t>Österreich</w:t>
      </w:r>
      <w:r w:rsidRPr="00297829">
        <w:rPr>
          <w:sz w:val="28"/>
          <w:szCs w:val="28"/>
        </w:rPr>
        <w:t> (INFR(2024)2012) einzuleiten, weil das Land die Richtlinie über die Umweltverträglichkeitsprüfung (UVP-Richtlinie) (</w:t>
      </w:r>
      <w:hyperlink r:id="rId7" w:history="1">
        <w:r w:rsidRPr="00297829">
          <w:rPr>
            <w:rStyle w:val="Hyperlink"/>
            <w:sz w:val="28"/>
            <w:szCs w:val="28"/>
          </w:rPr>
          <w:t>Richtlinie 2011/92/EU</w:t>
        </w:r>
      </w:hyperlink>
      <w:r w:rsidRPr="00297829">
        <w:rPr>
          <w:sz w:val="28"/>
          <w:szCs w:val="28"/>
        </w:rPr>
        <w:t> in der durch die </w:t>
      </w:r>
      <w:hyperlink r:id="rId8" w:history="1">
        <w:r w:rsidRPr="00297829">
          <w:rPr>
            <w:rStyle w:val="Hyperlink"/>
            <w:sz w:val="28"/>
            <w:szCs w:val="28"/>
          </w:rPr>
          <w:t>Richtlinie 2014/52/EU</w:t>
        </w:r>
      </w:hyperlink>
      <w:r w:rsidRPr="00297829">
        <w:rPr>
          <w:sz w:val="28"/>
          <w:szCs w:val="28"/>
        </w:rPr>
        <w:t xml:space="preserve"> geänderten Fassung) nicht ordnungsgemäß in nationales Recht umgesetzt hat. Gemäß der geänderten Richtlinie müssen große Bau- oder Entwicklungsprojekte in der EU zunächst im Hinblick auf ihre Auswirkungen auf die Umwelt geprüft werden. Dies geschieht, bevor mit dem Projekt begonnen werden kann. Die Umweltverträglichkeitsprüfung gewährleistet Transparenz und Berechenbarkeit des Entscheidungsprozesses für verschiedene Arten öffentlicher und privater Projekte, um ein hohes Umweltschutzniveau zu gewährleisten. Das österreichische Recht sieht nicht für alle Projekte, die voraussichtlich erhebliche Auswirkungen auf die Umwelt haben werden, eine Prüfung vor. Die Prüfung einiger Projekte beschränkt sich auf bestimmte Bereiche. </w:t>
      </w:r>
      <w:r w:rsidRPr="00297829">
        <w:rPr>
          <w:sz w:val="28"/>
          <w:szCs w:val="28"/>
          <w:highlight w:val="yellow"/>
        </w:rPr>
        <w:t>Die Umsetzung der Auswahlkriterien für die Bewertung von Projekten ist unzureichend – dies betrifft insbesondere die Kumulierung mit anderen Projekten</w:t>
      </w:r>
      <w:r w:rsidRPr="00297829">
        <w:rPr>
          <w:sz w:val="28"/>
          <w:szCs w:val="28"/>
        </w:rPr>
        <w:t xml:space="preserve"> und die Planung von Projekten in empfindlichen Gebieten wie Feuchtgebieten, ufernahen Bereichen, Flussmündungen, Bergregionen und Waldgebieten. Außerdem stehen die Definitionen für einige Projekte (Feriendörfer und Hotelkomplexe außerhalb von städtischen Gebieten, Änderungen oder Erweiterungen von Projekten) nicht im Einklang mit der UVP-Richtlinie. Die Kommission richtet daher ein Aufforderungsschreiben an Österreich, das nun zwei Monate Zeit hat, um darauf zu reagieren und die von der Kommission aufgezeigten Mängel zu beheben. Andernfalls kann die Kommission beschließen, eine mit Gründen versehene Stellungnahme zu übermitteln.</w:t>
      </w:r>
    </w:p>
    <w:p w14:paraId="755CAE80" w14:textId="77777777" w:rsidR="00587C79" w:rsidRDefault="00587C79" w:rsidP="004625F5">
      <w:pPr>
        <w:rPr>
          <w:sz w:val="28"/>
          <w:szCs w:val="28"/>
        </w:rPr>
      </w:pPr>
    </w:p>
    <w:p w14:paraId="0DE3637E" w14:textId="77777777" w:rsidR="003A3762" w:rsidRPr="004625F5" w:rsidRDefault="003A3762" w:rsidP="004625F5"/>
    <w:sectPr w:rsidR="003A3762" w:rsidRPr="004625F5" w:rsidSect="002D511A">
      <w:pgSz w:w="11906" w:h="16838" w:code="9"/>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B6152"/>
    <w:multiLevelType w:val="hybridMultilevel"/>
    <w:tmpl w:val="C3CE49B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9DF64C7"/>
    <w:multiLevelType w:val="hybridMultilevel"/>
    <w:tmpl w:val="E0E6613C"/>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3FEC764A"/>
    <w:multiLevelType w:val="hybridMultilevel"/>
    <w:tmpl w:val="A7C0146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66132833"/>
    <w:multiLevelType w:val="hybridMultilevel"/>
    <w:tmpl w:val="D6609D3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75DF4ADD"/>
    <w:multiLevelType w:val="hybridMultilevel"/>
    <w:tmpl w:val="08AE529C"/>
    <w:lvl w:ilvl="0" w:tplc="0C07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14336897">
    <w:abstractNumId w:val="3"/>
  </w:num>
  <w:num w:numId="2" w16cid:durableId="1671524161">
    <w:abstractNumId w:val="0"/>
  </w:num>
  <w:num w:numId="3" w16cid:durableId="1521772438">
    <w:abstractNumId w:val="2"/>
  </w:num>
  <w:num w:numId="4" w16cid:durableId="1014958069">
    <w:abstractNumId w:val="4"/>
  </w:num>
  <w:num w:numId="5" w16cid:durableId="2059893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246"/>
    <w:rsid w:val="00043543"/>
    <w:rsid w:val="000475FD"/>
    <w:rsid w:val="000B6F6E"/>
    <w:rsid w:val="000F27B9"/>
    <w:rsid w:val="0011595F"/>
    <w:rsid w:val="00146557"/>
    <w:rsid w:val="0015113C"/>
    <w:rsid w:val="001647CB"/>
    <w:rsid w:val="001805D9"/>
    <w:rsid w:val="001968F3"/>
    <w:rsid w:val="001A642B"/>
    <w:rsid w:val="001B41B2"/>
    <w:rsid w:val="001C41C8"/>
    <w:rsid w:val="001D5E52"/>
    <w:rsid w:val="001D6622"/>
    <w:rsid w:val="001F3F8D"/>
    <w:rsid w:val="0020228E"/>
    <w:rsid w:val="00210AC5"/>
    <w:rsid w:val="00236E7A"/>
    <w:rsid w:val="0026205D"/>
    <w:rsid w:val="002768AF"/>
    <w:rsid w:val="00281F53"/>
    <w:rsid w:val="00297829"/>
    <w:rsid w:val="002A765A"/>
    <w:rsid w:val="002A7683"/>
    <w:rsid w:val="002D511A"/>
    <w:rsid w:val="00307B19"/>
    <w:rsid w:val="00346030"/>
    <w:rsid w:val="003A3762"/>
    <w:rsid w:val="003A70EB"/>
    <w:rsid w:val="003B6235"/>
    <w:rsid w:val="003B674C"/>
    <w:rsid w:val="003C656F"/>
    <w:rsid w:val="003D1EB0"/>
    <w:rsid w:val="0041641A"/>
    <w:rsid w:val="004625F5"/>
    <w:rsid w:val="00464E74"/>
    <w:rsid w:val="004B4EF6"/>
    <w:rsid w:val="004C3085"/>
    <w:rsid w:val="004C59BF"/>
    <w:rsid w:val="004D28D3"/>
    <w:rsid w:val="004D53AE"/>
    <w:rsid w:val="004E2E2A"/>
    <w:rsid w:val="004E6B0B"/>
    <w:rsid w:val="004F5508"/>
    <w:rsid w:val="00552772"/>
    <w:rsid w:val="00555289"/>
    <w:rsid w:val="00587C79"/>
    <w:rsid w:val="005A51D7"/>
    <w:rsid w:val="005A5899"/>
    <w:rsid w:val="005A7C1F"/>
    <w:rsid w:val="005E6C59"/>
    <w:rsid w:val="00660C90"/>
    <w:rsid w:val="006627C7"/>
    <w:rsid w:val="00662C51"/>
    <w:rsid w:val="0069421F"/>
    <w:rsid w:val="00695DF4"/>
    <w:rsid w:val="006A02C1"/>
    <w:rsid w:val="006B0ADA"/>
    <w:rsid w:val="006C6C8A"/>
    <w:rsid w:val="006F27FF"/>
    <w:rsid w:val="006F3E25"/>
    <w:rsid w:val="007019C3"/>
    <w:rsid w:val="007122D5"/>
    <w:rsid w:val="00723603"/>
    <w:rsid w:val="00750538"/>
    <w:rsid w:val="00771E5C"/>
    <w:rsid w:val="0078417B"/>
    <w:rsid w:val="007908AD"/>
    <w:rsid w:val="00792298"/>
    <w:rsid w:val="00796C7B"/>
    <w:rsid w:val="007C65AE"/>
    <w:rsid w:val="00806422"/>
    <w:rsid w:val="00820239"/>
    <w:rsid w:val="0082248B"/>
    <w:rsid w:val="00855697"/>
    <w:rsid w:val="0089251D"/>
    <w:rsid w:val="0089643D"/>
    <w:rsid w:val="008A1C55"/>
    <w:rsid w:val="008B399C"/>
    <w:rsid w:val="008B5E97"/>
    <w:rsid w:val="008C7389"/>
    <w:rsid w:val="008D3434"/>
    <w:rsid w:val="008D5EC4"/>
    <w:rsid w:val="0090579B"/>
    <w:rsid w:val="009259B2"/>
    <w:rsid w:val="00941CF9"/>
    <w:rsid w:val="009434FA"/>
    <w:rsid w:val="00944246"/>
    <w:rsid w:val="00945DEA"/>
    <w:rsid w:val="00952846"/>
    <w:rsid w:val="00970C9B"/>
    <w:rsid w:val="009C2F4B"/>
    <w:rsid w:val="009D0232"/>
    <w:rsid w:val="009E03F4"/>
    <w:rsid w:val="00A026DB"/>
    <w:rsid w:val="00A2733D"/>
    <w:rsid w:val="00A319AB"/>
    <w:rsid w:val="00A324A9"/>
    <w:rsid w:val="00A4741C"/>
    <w:rsid w:val="00A640B7"/>
    <w:rsid w:val="00A81336"/>
    <w:rsid w:val="00AB6C0A"/>
    <w:rsid w:val="00AC09A6"/>
    <w:rsid w:val="00B12EE5"/>
    <w:rsid w:val="00B162B1"/>
    <w:rsid w:val="00B35320"/>
    <w:rsid w:val="00B56FF6"/>
    <w:rsid w:val="00B74A78"/>
    <w:rsid w:val="00B95FAA"/>
    <w:rsid w:val="00BB33D1"/>
    <w:rsid w:val="00BE5610"/>
    <w:rsid w:val="00BF01F2"/>
    <w:rsid w:val="00C23649"/>
    <w:rsid w:val="00C64715"/>
    <w:rsid w:val="00C67B35"/>
    <w:rsid w:val="00C71CC5"/>
    <w:rsid w:val="00C814A4"/>
    <w:rsid w:val="00C83988"/>
    <w:rsid w:val="00C8500C"/>
    <w:rsid w:val="00C87365"/>
    <w:rsid w:val="00C87950"/>
    <w:rsid w:val="00CB1EEA"/>
    <w:rsid w:val="00CC0BFD"/>
    <w:rsid w:val="00CD6B88"/>
    <w:rsid w:val="00CF65A1"/>
    <w:rsid w:val="00D45D5F"/>
    <w:rsid w:val="00D60A9D"/>
    <w:rsid w:val="00D71804"/>
    <w:rsid w:val="00D85C74"/>
    <w:rsid w:val="00D85CEA"/>
    <w:rsid w:val="00DB2ACD"/>
    <w:rsid w:val="00E26B65"/>
    <w:rsid w:val="00E55A99"/>
    <w:rsid w:val="00E60948"/>
    <w:rsid w:val="00EF4BDF"/>
    <w:rsid w:val="00F04B4A"/>
    <w:rsid w:val="00F17594"/>
    <w:rsid w:val="00F2698F"/>
    <w:rsid w:val="00F41BA7"/>
    <w:rsid w:val="00F53F9B"/>
    <w:rsid w:val="00F61B0E"/>
    <w:rsid w:val="00F72F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BCAC2"/>
  <w15:chartTrackingRefBased/>
  <w15:docId w15:val="{E22605BF-E873-4919-835C-0ED6EC0E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814A4"/>
    <w:rPr>
      <w:color w:val="0563C1" w:themeColor="hyperlink"/>
      <w:u w:val="single"/>
    </w:rPr>
  </w:style>
  <w:style w:type="character" w:styleId="NichtaufgelsteErwhnung">
    <w:name w:val="Unresolved Mention"/>
    <w:basedOn w:val="Absatz-Standardschriftart"/>
    <w:uiPriority w:val="99"/>
    <w:semiHidden/>
    <w:unhideWhenUsed/>
    <w:rsid w:val="00C814A4"/>
    <w:rPr>
      <w:color w:val="605E5C"/>
      <w:shd w:val="clear" w:color="auto" w:fill="E1DFDD"/>
    </w:rPr>
  </w:style>
  <w:style w:type="table" w:styleId="Tabellenraster">
    <w:name w:val="Table Grid"/>
    <w:basedOn w:val="NormaleTabelle"/>
    <w:uiPriority w:val="39"/>
    <w:rsid w:val="00C81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50538"/>
    <w:pPr>
      <w:ind w:left="720"/>
      <w:contextualSpacing/>
    </w:pPr>
  </w:style>
  <w:style w:type="paragraph" w:styleId="StandardWeb">
    <w:name w:val="Normal (Web)"/>
    <w:basedOn w:val="Standard"/>
    <w:uiPriority w:val="99"/>
    <w:semiHidden/>
    <w:unhideWhenUsed/>
    <w:rsid w:val="00F04B4A"/>
    <w:rPr>
      <w:rFonts w:ascii="Times New Roman" w:hAnsi="Times New Roman" w:cs="Times New Roman"/>
      <w:sz w:val="24"/>
      <w:szCs w:val="24"/>
    </w:rPr>
  </w:style>
  <w:style w:type="character" w:styleId="BesuchterLink">
    <w:name w:val="FollowedHyperlink"/>
    <w:basedOn w:val="Absatz-Standardschriftart"/>
    <w:uiPriority w:val="99"/>
    <w:semiHidden/>
    <w:unhideWhenUsed/>
    <w:rsid w:val="00DB2A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34">
      <w:bodyDiv w:val="1"/>
      <w:marLeft w:val="0"/>
      <w:marRight w:val="0"/>
      <w:marTop w:val="0"/>
      <w:marBottom w:val="0"/>
      <w:divBdr>
        <w:top w:val="none" w:sz="0" w:space="0" w:color="auto"/>
        <w:left w:val="none" w:sz="0" w:space="0" w:color="auto"/>
        <w:bottom w:val="none" w:sz="0" w:space="0" w:color="auto"/>
        <w:right w:val="none" w:sz="0" w:space="0" w:color="auto"/>
      </w:divBdr>
      <w:divsChild>
        <w:div w:id="580144520">
          <w:marLeft w:val="0"/>
          <w:marRight w:val="0"/>
          <w:marTop w:val="0"/>
          <w:marBottom w:val="0"/>
          <w:divBdr>
            <w:top w:val="none" w:sz="0" w:space="0" w:color="auto"/>
            <w:left w:val="none" w:sz="0" w:space="0" w:color="auto"/>
            <w:bottom w:val="none" w:sz="0" w:space="0" w:color="auto"/>
            <w:right w:val="none" w:sz="0" w:space="0" w:color="auto"/>
          </w:divBdr>
        </w:div>
        <w:div w:id="2098818734">
          <w:marLeft w:val="0"/>
          <w:marRight w:val="0"/>
          <w:marTop w:val="0"/>
          <w:marBottom w:val="0"/>
          <w:divBdr>
            <w:top w:val="none" w:sz="0" w:space="0" w:color="auto"/>
            <w:left w:val="none" w:sz="0" w:space="0" w:color="auto"/>
            <w:bottom w:val="none" w:sz="0" w:space="0" w:color="auto"/>
            <w:right w:val="none" w:sz="0" w:space="0" w:color="auto"/>
          </w:divBdr>
        </w:div>
        <w:div w:id="837964139">
          <w:marLeft w:val="0"/>
          <w:marRight w:val="0"/>
          <w:marTop w:val="0"/>
          <w:marBottom w:val="0"/>
          <w:divBdr>
            <w:top w:val="none" w:sz="0" w:space="0" w:color="auto"/>
            <w:left w:val="none" w:sz="0" w:space="0" w:color="auto"/>
            <w:bottom w:val="none" w:sz="0" w:space="0" w:color="auto"/>
            <w:right w:val="none" w:sz="0" w:space="0" w:color="auto"/>
          </w:divBdr>
        </w:div>
        <w:div w:id="455410017">
          <w:marLeft w:val="0"/>
          <w:marRight w:val="0"/>
          <w:marTop w:val="0"/>
          <w:marBottom w:val="0"/>
          <w:divBdr>
            <w:top w:val="none" w:sz="0" w:space="0" w:color="auto"/>
            <w:left w:val="none" w:sz="0" w:space="0" w:color="auto"/>
            <w:bottom w:val="none" w:sz="0" w:space="0" w:color="auto"/>
            <w:right w:val="none" w:sz="0" w:space="0" w:color="auto"/>
          </w:divBdr>
        </w:div>
        <w:div w:id="2023165793">
          <w:marLeft w:val="0"/>
          <w:marRight w:val="0"/>
          <w:marTop w:val="0"/>
          <w:marBottom w:val="0"/>
          <w:divBdr>
            <w:top w:val="none" w:sz="0" w:space="0" w:color="auto"/>
            <w:left w:val="none" w:sz="0" w:space="0" w:color="auto"/>
            <w:bottom w:val="none" w:sz="0" w:space="0" w:color="auto"/>
            <w:right w:val="none" w:sz="0" w:space="0" w:color="auto"/>
          </w:divBdr>
        </w:div>
        <w:div w:id="457455009">
          <w:marLeft w:val="0"/>
          <w:marRight w:val="0"/>
          <w:marTop w:val="0"/>
          <w:marBottom w:val="0"/>
          <w:divBdr>
            <w:top w:val="none" w:sz="0" w:space="0" w:color="auto"/>
            <w:left w:val="none" w:sz="0" w:space="0" w:color="auto"/>
            <w:bottom w:val="none" w:sz="0" w:space="0" w:color="auto"/>
            <w:right w:val="none" w:sz="0" w:space="0" w:color="auto"/>
          </w:divBdr>
        </w:div>
      </w:divsChild>
    </w:div>
    <w:div w:id="22294922">
      <w:bodyDiv w:val="1"/>
      <w:marLeft w:val="0"/>
      <w:marRight w:val="0"/>
      <w:marTop w:val="0"/>
      <w:marBottom w:val="0"/>
      <w:divBdr>
        <w:top w:val="none" w:sz="0" w:space="0" w:color="auto"/>
        <w:left w:val="none" w:sz="0" w:space="0" w:color="auto"/>
        <w:bottom w:val="none" w:sz="0" w:space="0" w:color="auto"/>
        <w:right w:val="none" w:sz="0" w:space="0" w:color="auto"/>
      </w:divBdr>
      <w:divsChild>
        <w:div w:id="185757426">
          <w:marLeft w:val="0"/>
          <w:marRight w:val="0"/>
          <w:marTop w:val="0"/>
          <w:marBottom w:val="0"/>
          <w:divBdr>
            <w:top w:val="none" w:sz="0" w:space="0" w:color="auto"/>
            <w:left w:val="none" w:sz="0" w:space="0" w:color="auto"/>
            <w:bottom w:val="none" w:sz="0" w:space="0" w:color="auto"/>
            <w:right w:val="none" w:sz="0" w:space="0" w:color="auto"/>
          </w:divBdr>
        </w:div>
        <w:div w:id="237908442">
          <w:marLeft w:val="0"/>
          <w:marRight w:val="0"/>
          <w:marTop w:val="0"/>
          <w:marBottom w:val="0"/>
          <w:divBdr>
            <w:top w:val="none" w:sz="0" w:space="0" w:color="auto"/>
            <w:left w:val="none" w:sz="0" w:space="0" w:color="auto"/>
            <w:bottom w:val="none" w:sz="0" w:space="0" w:color="auto"/>
            <w:right w:val="none" w:sz="0" w:space="0" w:color="auto"/>
          </w:divBdr>
          <w:divsChild>
            <w:div w:id="1427068799">
              <w:marLeft w:val="0"/>
              <w:marRight w:val="0"/>
              <w:marTop w:val="0"/>
              <w:marBottom w:val="0"/>
              <w:divBdr>
                <w:top w:val="none" w:sz="0" w:space="0" w:color="auto"/>
                <w:left w:val="none" w:sz="0" w:space="0" w:color="auto"/>
                <w:bottom w:val="none" w:sz="0" w:space="0" w:color="auto"/>
                <w:right w:val="none" w:sz="0" w:space="0" w:color="auto"/>
              </w:divBdr>
            </w:div>
            <w:div w:id="917442327">
              <w:marLeft w:val="0"/>
              <w:marRight w:val="0"/>
              <w:marTop w:val="0"/>
              <w:marBottom w:val="0"/>
              <w:divBdr>
                <w:top w:val="none" w:sz="0" w:space="0" w:color="auto"/>
                <w:left w:val="none" w:sz="0" w:space="0" w:color="auto"/>
                <w:bottom w:val="none" w:sz="0" w:space="0" w:color="auto"/>
                <w:right w:val="none" w:sz="0" w:space="0" w:color="auto"/>
              </w:divBdr>
            </w:div>
            <w:div w:id="1893080925">
              <w:marLeft w:val="0"/>
              <w:marRight w:val="0"/>
              <w:marTop w:val="0"/>
              <w:marBottom w:val="0"/>
              <w:divBdr>
                <w:top w:val="none" w:sz="0" w:space="0" w:color="auto"/>
                <w:left w:val="none" w:sz="0" w:space="0" w:color="auto"/>
                <w:bottom w:val="none" w:sz="0" w:space="0" w:color="auto"/>
                <w:right w:val="none" w:sz="0" w:space="0" w:color="auto"/>
              </w:divBdr>
            </w:div>
            <w:div w:id="1183666620">
              <w:marLeft w:val="0"/>
              <w:marRight w:val="0"/>
              <w:marTop w:val="0"/>
              <w:marBottom w:val="0"/>
              <w:divBdr>
                <w:top w:val="none" w:sz="0" w:space="0" w:color="auto"/>
                <w:left w:val="none" w:sz="0" w:space="0" w:color="auto"/>
                <w:bottom w:val="none" w:sz="0" w:space="0" w:color="auto"/>
                <w:right w:val="none" w:sz="0" w:space="0" w:color="auto"/>
              </w:divBdr>
            </w:div>
            <w:div w:id="7616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4082">
      <w:bodyDiv w:val="1"/>
      <w:marLeft w:val="0"/>
      <w:marRight w:val="0"/>
      <w:marTop w:val="0"/>
      <w:marBottom w:val="0"/>
      <w:divBdr>
        <w:top w:val="none" w:sz="0" w:space="0" w:color="auto"/>
        <w:left w:val="none" w:sz="0" w:space="0" w:color="auto"/>
        <w:bottom w:val="none" w:sz="0" w:space="0" w:color="auto"/>
        <w:right w:val="none" w:sz="0" w:space="0" w:color="auto"/>
      </w:divBdr>
    </w:div>
    <w:div w:id="97257403">
      <w:bodyDiv w:val="1"/>
      <w:marLeft w:val="0"/>
      <w:marRight w:val="0"/>
      <w:marTop w:val="0"/>
      <w:marBottom w:val="0"/>
      <w:divBdr>
        <w:top w:val="none" w:sz="0" w:space="0" w:color="auto"/>
        <w:left w:val="none" w:sz="0" w:space="0" w:color="auto"/>
        <w:bottom w:val="none" w:sz="0" w:space="0" w:color="auto"/>
        <w:right w:val="none" w:sz="0" w:space="0" w:color="auto"/>
      </w:divBdr>
      <w:divsChild>
        <w:div w:id="1245994997">
          <w:marLeft w:val="0"/>
          <w:marRight w:val="0"/>
          <w:marTop w:val="0"/>
          <w:marBottom w:val="0"/>
          <w:divBdr>
            <w:top w:val="none" w:sz="0" w:space="0" w:color="auto"/>
            <w:left w:val="none" w:sz="0" w:space="0" w:color="auto"/>
            <w:bottom w:val="none" w:sz="0" w:space="0" w:color="auto"/>
            <w:right w:val="none" w:sz="0" w:space="0" w:color="auto"/>
          </w:divBdr>
        </w:div>
        <w:div w:id="1715344408">
          <w:marLeft w:val="0"/>
          <w:marRight w:val="0"/>
          <w:marTop w:val="0"/>
          <w:marBottom w:val="0"/>
          <w:divBdr>
            <w:top w:val="none" w:sz="0" w:space="0" w:color="auto"/>
            <w:left w:val="none" w:sz="0" w:space="0" w:color="auto"/>
            <w:bottom w:val="none" w:sz="0" w:space="0" w:color="auto"/>
            <w:right w:val="none" w:sz="0" w:space="0" w:color="auto"/>
          </w:divBdr>
        </w:div>
        <w:div w:id="1942059418">
          <w:marLeft w:val="0"/>
          <w:marRight w:val="0"/>
          <w:marTop w:val="0"/>
          <w:marBottom w:val="0"/>
          <w:divBdr>
            <w:top w:val="none" w:sz="0" w:space="0" w:color="auto"/>
            <w:left w:val="none" w:sz="0" w:space="0" w:color="auto"/>
            <w:bottom w:val="none" w:sz="0" w:space="0" w:color="auto"/>
            <w:right w:val="none" w:sz="0" w:space="0" w:color="auto"/>
          </w:divBdr>
        </w:div>
        <w:div w:id="1155221896">
          <w:marLeft w:val="0"/>
          <w:marRight w:val="0"/>
          <w:marTop w:val="0"/>
          <w:marBottom w:val="0"/>
          <w:divBdr>
            <w:top w:val="none" w:sz="0" w:space="0" w:color="auto"/>
            <w:left w:val="none" w:sz="0" w:space="0" w:color="auto"/>
            <w:bottom w:val="none" w:sz="0" w:space="0" w:color="auto"/>
            <w:right w:val="none" w:sz="0" w:space="0" w:color="auto"/>
          </w:divBdr>
        </w:div>
        <w:div w:id="152766545">
          <w:marLeft w:val="0"/>
          <w:marRight w:val="0"/>
          <w:marTop w:val="0"/>
          <w:marBottom w:val="0"/>
          <w:divBdr>
            <w:top w:val="none" w:sz="0" w:space="0" w:color="auto"/>
            <w:left w:val="none" w:sz="0" w:space="0" w:color="auto"/>
            <w:bottom w:val="none" w:sz="0" w:space="0" w:color="auto"/>
            <w:right w:val="none" w:sz="0" w:space="0" w:color="auto"/>
          </w:divBdr>
        </w:div>
        <w:div w:id="297223343">
          <w:marLeft w:val="0"/>
          <w:marRight w:val="0"/>
          <w:marTop w:val="0"/>
          <w:marBottom w:val="0"/>
          <w:divBdr>
            <w:top w:val="none" w:sz="0" w:space="0" w:color="auto"/>
            <w:left w:val="none" w:sz="0" w:space="0" w:color="auto"/>
            <w:bottom w:val="none" w:sz="0" w:space="0" w:color="auto"/>
            <w:right w:val="none" w:sz="0" w:space="0" w:color="auto"/>
          </w:divBdr>
        </w:div>
      </w:divsChild>
    </w:div>
    <w:div w:id="119299712">
      <w:bodyDiv w:val="1"/>
      <w:marLeft w:val="0"/>
      <w:marRight w:val="0"/>
      <w:marTop w:val="0"/>
      <w:marBottom w:val="0"/>
      <w:divBdr>
        <w:top w:val="none" w:sz="0" w:space="0" w:color="auto"/>
        <w:left w:val="none" w:sz="0" w:space="0" w:color="auto"/>
        <w:bottom w:val="none" w:sz="0" w:space="0" w:color="auto"/>
        <w:right w:val="none" w:sz="0" w:space="0" w:color="auto"/>
      </w:divBdr>
      <w:divsChild>
        <w:div w:id="1351224694">
          <w:marLeft w:val="0"/>
          <w:marRight w:val="0"/>
          <w:marTop w:val="0"/>
          <w:marBottom w:val="0"/>
          <w:divBdr>
            <w:top w:val="none" w:sz="0" w:space="0" w:color="auto"/>
            <w:left w:val="none" w:sz="0" w:space="0" w:color="auto"/>
            <w:bottom w:val="none" w:sz="0" w:space="0" w:color="auto"/>
            <w:right w:val="none" w:sz="0" w:space="0" w:color="auto"/>
          </w:divBdr>
        </w:div>
        <w:div w:id="68579511">
          <w:marLeft w:val="0"/>
          <w:marRight w:val="0"/>
          <w:marTop w:val="0"/>
          <w:marBottom w:val="0"/>
          <w:divBdr>
            <w:top w:val="none" w:sz="0" w:space="0" w:color="auto"/>
            <w:left w:val="none" w:sz="0" w:space="0" w:color="auto"/>
            <w:bottom w:val="none" w:sz="0" w:space="0" w:color="auto"/>
            <w:right w:val="none" w:sz="0" w:space="0" w:color="auto"/>
          </w:divBdr>
        </w:div>
        <w:div w:id="1054043704">
          <w:marLeft w:val="0"/>
          <w:marRight w:val="0"/>
          <w:marTop w:val="0"/>
          <w:marBottom w:val="0"/>
          <w:divBdr>
            <w:top w:val="none" w:sz="0" w:space="0" w:color="auto"/>
            <w:left w:val="none" w:sz="0" w:space="0" w:color="auto"/>
            <w:bottom w:val="none" w:sz="0" w:space="0" w:color="auto"/>
            <w:right w:val="none" w:sz="0" w:space="0" w:color="auto"/>
          </w:divBdr>
        </w:div>
      </w:divsChild>
    </w:div>
    <w:div w:id="153645965">
      <w:bodyDiv w:val="1"/>
      <w:marLeft w:val="0"/>
      <w:marRight w:val="0"/>
      <w:marTop w:val="0"/>
      <w:marBottom w:val="0"/>
      <w:divBdr>
        <w:top w:val="none" w:sz="0" w:space="0" w:color="auto"/>
        <w:left w:val="none" w:sz="0" w:space="0" w:color="auto"/>
        <w:bottom w:val="none" w:sz="0" w:space="0" w:color="auto"/>
        <w:right w:val="none" w:sz="0" w:space="0" w:color="auto"/>
      </w:divBdr>
      <w:divsChild>
        <w:div w:id="1808088287">
          <w:marLeft w:val="0"/>
          <w:marRight w:val="0"/>
          <w:marTop w:val="0"/>
          <w:marBottom w:val="0"/>
          <w:divBdr>
            <w:top w:val="none" w:sz="0" w:space="0" w:color="auto"/>
            <w:left w:val="none" w:sz="0" w:space="0" w:color="auto"/>
            <w:bottom w:val="none" w:sz="0" w:space="0" w:color="auto"/>
            <w:right w:val="none" w:sz="0" w:space="0" w:color="auto"/>
          </w:divBdr>
        </w:div>
        <w:div w:id="1164515115">
          <w:marLeft w:val="0"/>
          <w:marRight w:val="0"/>
          <w:marTop w:val="0"/>
          <w:marBottom w:val="0"/>
          <w:divBdr>
            <w:top w:val="none" w:sz="0" w:space="0" w:color="auto"/>
            <w:left w:val="none" w:sz="0" w:space="0" w:color="auto"/>
            <w:bottom w:val="none" w:sz="0" w:space="0" w:color="auto"/>
            <w:right w:val="none" w:sz="0" w:space="0" w:color="auto"/>
          </w:divBdr>
        </w:div>
        <w:div w:id="1416441490">
          <w:marLeft w:val="0"/>
          <w:marRight w:val="0"/>
          <w:marTop w:val="0"/>
          <w:marBottom w:val="0"/>
          <w:divBdr>
            <w:top w:val="none" w:sz="0" w:space="0" w:color="auto"/>
            <w:left w:val="none" w:sz="0" w:space="0" w:color="auto"/>
            <w:bottom w:val="none" w:sz="0" w:space="0" w:color="auto"/>
            <w:right w:val="none" w:sz="0" w:space="0" w:color="auto"/>
          </w:divBdr>
        </w:div>
        <w:div w:id="992102815">
          <w:marLeft w:val="0"/>
          <w:marRight w:val="0"/>
          <w:marTop w:val="0"/>
          <w:marBottom w:val="0"/>
          <w:divBdr>
            <w:top w:val="none" w:sz="0" w:space="0" w:color="auto"/>
            <w:left w:val="none" w:sz="0" w:space="0" w:color="auto"/>
            <w:bottom w:val="none" w:sz="0" w:space="0" w:color="auto"/>
            <w:right w:val="none" w:sz="0" w:space="0" w:color="auto"/>
          </w:divBdr>
        </w:div>
        <w:div w:id="2051808148">
          <w:marLeft w:val="0"/>
          <w:marRight w:val="0"/>
          <w:marTop w:val="0"/>
          <w:marBottom w:val="0"/>
          <w:divBdr>
            <w:top w:val="none" w:sz="0" w:space="0" w:color="auto"/>
            <w:left w:val="none" w:sz="0" w:space="0" w:color="auto"/>
            <w:bottom w:val="none" w:sz="0" w:space="0" w:color="auto"/>
            <w:right w:val="none" w:sz="0" w:space="0" w:color="auto"/>
          </w:divBdr>
        </w:div>
        <w:div w:id="296643225">
          <w:marLeft w:val="0"/>
          <w:marRight w:val="0"/>
          <w:marTop w:val="0"/>
          <w:marBottom w:val="0"/>
          <w:divBdr>
            <w:top w:val="none" w:sz="0" w:space="0" w:color="auto"/>
            <w:left w:val="none" w:sz="0" w:space="0" w:color="auto"/>
            <w:bottom w:val="none" w:sz="0" w:space="0" w:color="auto"/>
            <w:right w:val="none" w:sz="0" w:space="0" w:color="auto"/>
          </w:divBdr>
        </w:div>
      </w:divsChild>
    </w:div>
    <w:div w:id="154608375">
      <w:bodyDiv w:val="1"/>
      <w:marLeft w:val="0"/>
      <w:marRight w:val="0"/>
      <w:marTop w:val="0"/>
      <w:marBottom w:val="0"/>
      <w:divBdr>
        <w:top w:val="none" w:sz="0" w:space="0" w:color="auto"/>
        <w:left w:val="none" w:sz="0" w:space="0" w:color="auto"/>
        <w:bottom w:val="none" w:sz="0" w:space="0" w:color="auto"/>
        <w:right w:val="none" w:sz="0" w:space="0" w:color="auto"/>
      </w:divBdr>
      <w:divsChild>
        <w:div w:id="1003553737">
          <w:marLeft w:val="0"/>
          <w:marRight w:val="0"/>
          <w:marTop w:val="0"/>
          <w:marBottom w:val="0"/>
          <w:divBdr>
            <w:top w:val="none" w:sz="0" w:space="0" w:color="auto"/>
            <w:left w:val="none" w:sz="0" w:space="0" w:color="auto"/>
            <w:bottom w:val="none" w:sz="0" w:space="0" w:color="auto"/>
            <w:right w:val="none" w:sz="0" w:space="0" w:color="auto"/>
          </w:divBdr>
        </w:div>
        <w:div w:id="1329671004">
          <w:marLeft w:val="0"/>
          <w:marRight w:val="0"/>
          <w:marTop w:val="0"/>
          <w:marBottom w:val="0"/>
          <w:divBdr>
            <w:top w:val="none" w:sz="0" w:space="0" w:color="auto"/>
            <w:left w:val="none" w:sz="0" w:space="0" w:color="auto"/>
            <w:bottom w:val="none" w:sz="0" w:space="0" w:color="auto"/>
            <w:right w:val="none" w:sz="0" w:space="0" w:color="auto"/>
          </w:divBdr>
        </w:div>
      </w:divsChild>
    </w:div>
    <w:div w:id="162286923">
      <w:bodyDiv w:val="1"/>
      <w:marLeft w:val="0"/>
      <w:marRight w:val="0"/>
      <w:marTop w:val="0"/>
      <w:marBottom w:val="0"/>
      <w:divBdr>
        <w:top w:val="none" w:sz="0" w:space="0" w:color="auto"/>
        <w:left w:val="none" w:sz="0" w:space="0" w:color="auto"/>
        <w:bottom w:val="none" w:sz="0" w:space="0" w:color="auto"/>
        <w:right w:val="none" w:sz="0" w:space="0" w:color="auto"/>
      </w:divBdr>
      <w:divsChild>
        <w:div w:id="886259526">
          <w:marLeft w:val="0"/>
          <w:marRight w:val="0"/>
          <w:marTop w:val="0"/>
          <w:marBottom w:val="0"/>
          <w:divBdr>
            <w:top w:val="none" w:sz="0" w:space="0" w:color="auto"/>
            <w:left w:val="none" w:sz="0" w:space="0" w:color="auto"/>
            <w:bottom w:val="none" w:sz="0" w:space="0" w:color="auto"/>
            <w:right w:val="none" w:sz="0" w:space="0" w:color="auto"/>
          </w:divBdr>
        </w:div>
        <w:div w:id="2062751715">
          <w:marLeft w:val="0"/>
          <w:marRight w:val="0"/>
          <w:marTop w:val="0"/>
          <w:marBottom w:val="0"/>
          <w:divBdr>
            <w:top w:val="none" w:sz="0" w:space="0" w:color="auto"/>
            <w:left w:val="none" w:sz="0" w:space="0" w:color="auto"/>
            <w:bottom w:val="none" w:sz="0" w:space="0" w:color="auto"/>
            <w:right w:val="none" w:sz="0" w:space="0" w:color="auto"/>
          </w:divBdr>
        </w:div>
        <w:div w:id="1616983243">
          <w:marLeft w:val="0"/>
          <w:marRight w:val="0"/>
          <w:marTop w:val="0"/>
          <w:marBottom w:val="0"/>
          <w:divBdr>
            <w:top w:val="none" w:sz="0" w:space="0" w:color="auto"/>
            <w:left w:val="none" w:sz="0" w:space="0" w:color="auto"/>
            <w:bottom w:val="none" w:sz="0" w:space="0" w:color="auto"/>
            <w:right w:val="none" w:sz="0" w:space="0" w:color="auto"/>
          </w:divBdr>
        </w:div>
        <w:div w:id="1511985450">
          <w:marLeft w:val="0"/>
          <w:marRight w:val="0"/>
          <w:marTop w:val="0"/>
          <w:marBottom w:val="0"/>
          <w:divBdr>
            <w:top w:val="none" w:sz="0" w:space="0" w:color="auto"/>
            <w:left w:val="none" w:sz="0" w:space="0" w:color="auto"/>
            <w:bottom w:val="none" w:sz="0" w:space="0" w:color="auto"/>
            <w:right w:val="none" w:sz="0" w:space="0" w:color="auto"/>
          </w:divBdr>
        </w:div>
      </w:divsChild>
    </w:div>
    <w:div w:id="190412673">
      <w:bodyDiv w:val="1"/>
      <w:marLeft w:val="0"/>
      <w:marRight w:val="0"/>
      <w:marTop w:val="0"/>
      <w:marBottom w:val="0"/>
      <w:divBdr>
        <w:top w:val="none" w:sz="0" w:space="0" w:color="auto"/>
        <w:left w:val="none" w:sz="0" w:space="0" w:color="auto"/>
        <w:bottom w:val="none" w:sz="0" w:space="0" w:color="auto"/>
        <w:right w:val="none" w:sz="0" w:space="0" w:color="auto"/>
      </w:divBdr>
    </w:div>
    <w:div w:id="207105069">
      <w:bodyDiv w:val="1"/>
      <w:marLeft w:val="0"/>
      <w:marRight w:val="0"/>
      <w:marTop w:val="0"/>
      <w:marBottom w:val="0"/>
      <w:divBdr>
        <w:top w:val="none" w:sz="0" w:space="0" w:color="auto"/>
        <w:left w:val="none" w:sz="0" w:space="0" w:color="auto"/>
        <w:bottom w:val="none" w:sz="0" w:space="0" w:color="auto"/>
        <w:right w:val="none" w:sz="0" w:space="0" w:color="auto"/>
      </w:divBdr>
      <w:divsChild>
        <w:div w:id="124398833">
          <w:marLeft w:val="0"/>
          <w:marRight w:val="0"/>
          <w:marTop w:val="0"/>
          <w:marBottom w:val="0"/>
          <w:divBdr>
            <w:top w:val="none" w:sz="0" w:space="0" w:color="auto"/>
            <w:left w:val="none" w:sz="0" w:space="0" w:color="auto"/>
            <w:bottom w:val="none" w:sz="0" w:space="0" w:color="auto"/>
            <w:right w:val="none" w:sz="0" w:space="0" w:color="auto"/>
          </w:divBdr>
        </w:div>
        <w:div w:id="782967900">
          <w:marLeft w:val="0"/>
          <w:marRight w:val="0"/>
          <w:marTop w:val="0"/>
          <w:marBottom w:val="0"/>
          <w:divBdr>
            <w:top w:val="none" w:sz="0" w:space="0" w:color="auto"/>
            <w:left w:val="none" w:sz="0" w:space="0" w:color="auto"/>
            <w:bottom w:val="none" w:sz="0" w:space="0" w:color="auto"/>
            <w:right w:val="none" w:sz="0" w:space="0" w:color="auto"/>
          </w:divBdr>
        </w:div>
        <w:div w:id="1761676399">
          <w:marLeft w:val="0"/>
          <w:marRight w:val="0"/>
          <w:marTop w:val="0"/>
          <w:marBottom w:val="0"/>
          <w:divBdr>
            <w:top w:val="none" w:sz="0" w:space="0" w:color="auto"/>
            <w:left w:val="none" w:sz="0" w:space="0" w:color="auto"/>
            <w:bottom w:val="none" w:sz="0" w:space="0" w:color="auto"/>
            <w:right w:val="none" w:sz="0" w:space="0" w:color="auto"/>
          </w:divBdr>
        </w:div>
        <w:div w:id="486023092">
          <w:marLeft w:val="0"/>
          <w:marRight w:val="0"/>
          <w:marTop w:val="0"/>
          <w:marBottom w:val="0"/>
          <w:divBdr>
            <w:top w:val="none" w:sz="0" w:space="0" w:color="auto"/>
            <w:left w:val="none" w:sz="0" w:space="0" w:color="auto"/>
            <w:bottom w:val="none" w:sz="0" w:space="0" w:color="auto"/>
            <w:right w:val="none" w:sz="0" w:space="0" w:color="auto"/>
          </w:divBdr>
        </w:div>
        <w:div w:id="1211185406">
          <w:marLeft w:val="0"/>
          <w:marRight w:val="0"/>
          <w:marTop w:val="0"/>
          <w:marBottom w:val="0"/>
          <w:divBdr>
            <w:top w:val="none" w:sz="0" w:space="0" w:color="auto"/>
            <w:left w:val="none" w:sz="0" w:space="0" w:color="auto"/>
            <w:bottom w:val="none" w:sz="0" w:space="0" w:color="auto"/>
            <w:right w:val="none" w:sz="0" w:space="0" w:color="auto"/>
          </w:divBdr>
        </w:div>
        <w:div w:id="243998854">
          <w:marLeft w:val="0"/>
          <w:marRight w:val="0"/>
          <w:marTop w:val="0"/>
          <w:marBottom w:val="0"/>
          <w:divBdr>
            <w:top w:val="none" w:sz="0" w:space="0" w:color="auto"/>
            <w:left w:val="none" w:sz="0" w:space="0" w:color="auto"/>
            <w:bottom w:val="none" w:sz="0" w:space="0" w:color="auto"/>
            <w:right w:val="none" w:sz="0" w:space="0" w:color="auto"/>
          </w:divBdr>
        </w:div>
        <w:div w:id="1235048587">
          <w:marLeft w:val="0"/>
          <w:marRight w:val="0"/>
          <w:marTop w:val="0"/>
          <w:marBottom w:val="0"/>
          <w:divBdr>
            <w:top w:val="none" w:sz="0" w:space="0" w:color="auto"/>
            <w:left w:val="none" w:sz="0" w:space="0" w:color="auto"/>
            <w:bottom w:val="none" w:sz="0" w:space="0" w:color="auto"/>
            <w:right w:val="none" w:sz="0" w:space="0" w:color="auto"/>
          </w:divBdr>
        </w:div>
        <w:div w:id="2088769400">
          <w:marLeft w:val="0"/>
          <w:marRight w:val="0"/>
          <w:marTop w:val="0"/>
          <w:marBottom w:val="0"/>
          <w:divBdr>
            <w:top w:val="none" w:sz="0" w:space="0" w:color="auto"/>
            <w:left w:val="none" w:sz="0" w:space="0" w:color="auto"/>
            <w:bottom w:val="none" w:sz="0" w:space="0" w:color="auto"/>
            <w:right w:val="none" w:sz="0" w:space="0" w:color="auto"/>
          </w:divBdr>
        </w:div>
        <w:div w:id="1525824186">
          <w:marLeft w:val="0"/>
          <w:marRight w:val="0"/>
          <w:marTop w:val="0"/>
          <w:marBottom w:val="0"/>
          <w:divBdr>
            <w:top w:val="none" w:sz="0" w:space="0" w:color="auto"/>
            <w:left w:val="none" w:sz="0" w:space="0" w:color="auto"/>
            <w:bottom w:val="none" w:sz="0" w:space="0" w:color="auto"/>
            <w:right w:val="none" w:sz="0" w:space="0" w:color="auto"/>
          </w:divBdr>
        </w:div>
      </w:divsChild>
    </w:div>
    <w:div w:id="210121448">
      <w:bodyDiv w:val="1"/>
      <w:marLeft w:val="0"/>
      <w:marRight w:val="0"/>
      <w:marTop w:val="0"/>
      <w:marBottom w:val="0"/>
      <w:divBdr>
        <w:top w:val="none" w:sz="0" w:space="0" w:color="auto"/>
        <w:left w:val="none" w:sz="0" w:space="0" w:color="auto"/>
        <w:bottom w:val="none" w:sz="0" w:space="0" w:color="auto"/>
        <w:right w:val="none" w:sz="0" w:space="0" w:color="auto"/>
      </w:divBdr>
    </w:div>
    <w:div w:id="252591257">
      <w:bodyDiv w:val="1"/>
      <w:marLeft w:val="0"/>
      <w:marRight w:val="0"/>
      <w:marTop w:val="0"/>
      <w:marBottom w:val="0"/>
      <w:divBdr>
        <w:top w:val="none" w:sz="0" w:space="0" w:color="auto"/>
        <w:left w:val="none" w:sz="0" w:space="0" w:color="auto"/>
        <w:bottom w:val="none" w:sz="0" w:space="0" w:color="auto"/>
        <w:right w:val="none" w:sz="0" w:space="0" w:color="auto"/>
      </w:divBdr>
      <w:divsChild>
        <w:div w:id="49229817">
          <w:marLeft w:val="0"/>
          <w:marRight w:val="0"/>
          <w:marTop w:val="0"/>
          <w:marBottom w:val="0"/>
          <w:divBdr>
            <w:top w:val="none" w:sz="0" w:space="0" w:color="auto"/>
            <w:left w:val="none" w:sz="0" w:space="0" w:color="auto"/>
            <w:bottom w:val="none" w:sz="0" w:space="0" w:color="auto"/>
            <w:right w:val="none" w:sz="0" w:space="0" w:color="auto"/>
          </w:divBdr>
        </w:div>
        <w:div w:id="2017926315">
          <w:marLeft w:val="0"/>
          <w:marRight w:val="0"/>
          <w:marTop w:val="0"/>
          <w:marBottom w:val="0"/>
          <w:divBdr>
            <w:top w:val="none" w:sz="0" w:space="0" w:color="auto"/>
            <w:left w:val="none" w:sz="0" w:space="0" w:color="auto"/>
            <w:bottom w:val="none" w:sz="0" w:space="0" w:color="auto"/>
            <w:right w:val="none" w:sz="0" w:space="0" w:color="auto"/>
          </w:divBdr>
        </w:div>
        <w:div w:id="1263605845">
          <w:marLeft w:val="0"/>
          <w:marRight w:val="0"/>
          <w:marTop w:val="0"/>
          <w:marBottom w:val="0"/>
          <w:divBdr>
            <w:top w:val="none" w:sz="0" w:space="0" w:color="auto"/>
            <w:left w:val="none" w:sz="0" w:space="0" w:color="auto"/>
            <w:bottom w:val="none" w:sz="0" w:space="0" w:color="auto"/>
            <w:right w:val="none" w:sz="0" w:space="0" w:color="auto"/>
          </w:divBdr>
        </w:div>
      </w:divsChild>
    </w:div>
    <w:div w:id="366180730">
      <w:bodyDiv w:val="1"/>
      <w:marLeft w:val="0"/>
      <w:marRight w:val="0"/>
      <w:marTop w:val="0"/>
      <w:marBottom w:val="0"/>
      <w:divBdr>
        <w:top w:val="none" w:sz="0" w:space="0" w:color="auto"/>
        <w:left w:val="none" w:sz="0" w:space="0" w:color="auto"/>
        <w:bottom w:val="none" w:sz="0" w:space="0" w:color="auto"/>
        <w:right w:val="none" w:sz="0" w:space="0" w:color="auto"/>
      </w:divBdr>
    </w:div>
    <w:div w:id="384110174">
      <w:bodyDiv w:val="1"/>
      <w:marLeft w:val="0"/>
      <w:marRight w:val="0"/>
      <w:marTop w:val="0"/>
      <w:marBottom w:val="0"/>
      <w:divBdr>
        <w:top w:val="none" w:sz="0" w:space="0" w:color="auto"/>
        <w:left w:val="none" w:sz="0" w:space="0" w:color="auto"/>
        <w:bottom w:val="none" w:sz="0" w:space="0" w:color="auto"/>
        <w:right w:val="none" w:sz="0" w:space="0" w:color="auto"/>
      </w:divBdr>
      <w:divsChild>
        <w:div w:id="244192102">
          <w:marLeft w:val="0"/>
          <w:marRight w:val="0"/>
          <w:marTop w:val="0"/>
          <w:marBottom w:val="0"/>
          <w:divBdr>
            <w:top w:val="none" w:sz="0" w:space="0" w:color="auto"/>
            <w:left w:val="none" w:sz="0" w:space="0" w:color="auto"/>
            <w:bottom w:val="none" w:sz="0" w:space="0" w:color="auto"/>
            <w:right w:val="none" w:sz="0" w:space="0" w:color="auto"/>
          </w:divBdr>
        </w:div>
        <w:div w:id="1156147352">
          <w:marLeft w:val="0"/>
          <w:marRight w:val="0"/>
          <w:marTop w:val="0"/>
          <w:marBottom w:val="0"/>
          <w:divBdr>
            <w:top w:val="none" w:sz="0" w:space="0" w:color="auto"/>
            <w:left w:val="none" w:sz="0" w:space="0" w:color="auto"/>
            <w:bottom w:val="none" w:sz="0" w:space="0" w:color="auto"/>
            <w:right w:val="none" w:sz="0" w:space="0" w:color="auto"/>
          </w:divBdr>
        </w:div>
        <w:div w:id="825899696">
          <w:marLeft w:val="0"/>
          <w:marRight w:val="0"/>
          <w:marTop w:val="0"/>
          <w:marBottom w:val="0"/>
          <w:divBdr>
            <w:top w:val="none" w:sz="0" w:space="0" w:color="auto"/>
            <w:left w:val="none" w:sz="0" w:space="0" w:color="auto"/>
            <w:bottom w:val="none" w:sz="0" w:space="0" w:color="auto"/>
            <w:right w:val="none" w:sz="0" w:space="0" w:color="auto"/>
          </w:divBdr>
        </w:div>
        <w:div w:id="285505461">
          <w:marLeft w:val="0"/>
          <w:marRight w:val="0"/>
          <w:marTop w:val="0"/>
          <w:marBottom w:val="0"/>
          <w:divBdr>
            <w:top w:val="none" w:sz="0" w:space="0" w:color="auto"/>
            <w:left w:val="none" w:sz="0" w:space="0" w:color="auto"/>
            <w:bottom w:val="none" w:sz="0" w:space="0" w:color="auto"/>
            <w:right w:val="none" w:sz="0" w:space="0" w:color="auto"/>
          </w:divBdr>
        </w:div>
      </w:divsChild>
    </w:div>
    <w:div w:id="469789733">
      <w:bodyDiv w:val="1"/>
      <w:marLeft w:val="0"/>
      <w:marRight w:val="0"/>
      <w:marTop w:val="0"/>
      <w:marBottom w:val="0"/>
      <w:divBdr>
        <w:top w:val="none" w:sz="0" w:space="0" w:color="auto"/>
        <w:left w:val="none" w:sz="0" w:space="0" w:color="auto"/>
        <w:bottom w:val="none" w:sz="0" w:space="0" w:color="auto"/>
        <w:right w:val="none" w:sz="0" w:space="0" w:color="auto"/>
      </w:divBdr>
      <w:divsChild>
        <w:div w:id="771165265">
          <w:marLeft w:val="0"/>
          <w:marRight w:val="0"/>
          <w:marTop w:val="0"/>
          <w:marBottom w:val="0"/>
          <w:divBdr>
            <w:top w:val="none" w:sz="0" w:space="0" w:color="auto"/>
            <w:left w:val="none" w:sz="0" w:space="0" w:color="auto"/>
            <w:bottom w:val="none" w:sz="0" w:space="0" w:color="auto"/>
            <w:right w:val="none" w:sz="0" w:space="0" w:color="auto"/>
          </w:divBdr>
        </w:div>
        <w:div w:id="450323309">
          <w:marLeft w:val="0"/>
          <w:marRight w:val="0"/>
          <w:marTop w:val="0"/>
          <w:marBottom w:val="0"/>
          <w:divBdr>
            <w:top w:val="none" w:sz="0" w:space="0" w:color="auto"/>
            <w:left w:val="none" w:sz="0" w:space="0" w:color="auto"/>
            <w:bottom w:val="none" w:sz="0" w:space="0" w:color="auto"/>
            <w:right w:val="none" w:sz="0" w:space="0" w:color="auto"/>
          </w:divBdr>
        </w:div>
        <w:div w:id="1808664183">
          <w:marLeft w:val="0"/>
          <w:marRight w:val="0"/>
          <w:marTop w:val="0"/>
          <w:marBottom w:val="0"/>
          <w:divBdr>
            <w:top w:val="none" w:sz="0" w:space="0" w:color="auto"/>
            <w:left w:val="none" w:sz="0" w:space="0" w:color="auto"/>
            <w:bottom w:val="none" w:sz="0" w:space="0" w:color="auto"/>
            <w:right w:val="none" w:sz="0" w:space="0" w:color="auto"/>
          </w:divBdr>
        </w:div>
        <w:div w:id="11417873">
          <w:marLeft w:val="0"/>
          <w:marRight w:val="0"/>
          <w:marTop w:val="0"/>
          <w:marBottom w:val="0"/>
          <w:divBdr>
            <w:top w:val="none" w:sz="0" w:space="0" w:color="auto"/>
            <w:left w:val="none" w:sz="0" w:space="0" w:color="auto"/>
            <w:bottom w:val="none" w:sz="0" w:space="0" w:color="auto"/>
            <w:right w:val="none" w:sz="0" w:space="0" w:color="auto"/>
          </w:divBdr>
        </w:div>
        <w:div w:id="1205750123">
          <w:marLeft w:val="0"/>
          <w:marRight w:val="0"/>
          <w:marTop w:val="0"/>
          <w:marBottom w:val="0"/>
          <w:divBdr>
            <w:top w:val="none" w:sz="0" w:space="0" w:color="auto"/>
            <w:left w:val="none" w:sz="0" w:space="0" w:color="auto"/>
            <w:bottom w:val="none" w:sz="0" w:space="0" w:color="auto"/>
            <w:right w:val="none" w:sz="0" w:space="0" w:color="auto"/>
          </w:divBdr>
        </w:div>
      </w:divsChild>
    </w:div>
    <w:div w:id="622541390">
      <w:bodyDiv w:val="1"/>
      <w:marLeft w:val="0"/>
      <w:marRight w:val="0"/>
      <w:marTop w:val="0"/>
      <w:marBottom w:val="0"/>
      <w:divBdr>
        <w:top w:val="none" w:sz="0" w:space="0" w:color="auto"/>
        <w:left w:val="none" w:sz="0" w:space="0" w:color="auto"/>
        <w:bottom w:val="none" w:sz="0" w:space="0" w:color="auto"/>
        <w:right w:val="none" w:sz="0" w:space="0" w:color="auto"/>
      </w:divBdr>
      <w:divsChild>
        <w:div w:id="1103450947">
          <w:marLeft w:val="0"/>
          <w:marRight w:val="0"/>
          <w:marTop w:val="0"/>
          <w:marBottom w:val="0"/>
          <w:divBdr>
            <w:top w:val="none" w:sz="0" w:space="0" w:color="auto"/>
            <w:left w:val="none" w:sz="0" w:space="0" w:color="auto"/>
            <w:bottom w:val="none" w:sz="0" w:space="0" w:color="auto"/>
            <w:right w:val="none" w:sz="0" w:space="0" w:color="auto"/>
          </w:divBdr>
        </w:div>
        <w:div w:id="1667781002">
          <w:marLeft w:val="0"/>
          <w:marRight w:val="0"/>
          <w:marTop w:val="0"/>
          <w:marBottom w:val="0"/>
          <w:divBdr>
            <w:top w:val="none" w:sz="0" w:space="0" w:color="auto"/>
            <w:left w:val="none" w:sz="0" w:space="0" w:color="auto"/>
            <w:bottom w:val="none" w:sz="0" w:space="0" w:color="auto"/>
            <w:right w:val="none" w:sz="0" w:space="0" w:color="auto"/>
          </w:divBdr>
        </w:div>
        <w:div w:id="939262725">
          <w:marLeft w:val="0"/>
          <w:marRight w:val="0"/>
          <w:marTop w:val="0"/>
          <w:marBottom w:val="0"/>
          <w:divBdr>
            <w:top w:val="none" w:sz="0" w:space="0" w:color="auto"/>
            <w:left w:val="none" w:sz="0" w:space="0" w:color="auto"/>
            <w:bottom w:val="none" w:sz="0" w:space="0" w:color="auto"/>
            <w:right w:val="none" w:sz="0" w:space="0" w:color="auto"/>
          </w:divBdr>
        </w:div>
        <w:div w:id="1711107407">
          <w:marLeft w:val="0"/>
          <w:marRight w:val="0"/>
          <w:marTop w:val="0"/>
          <w:marBottom w:val="0"/>
          <w:divBdr>
            <w:top w:val="none" w:sz="0" w:space="0" w:color="auto"/>
            <w:left w:val="none" w:sz="0" w:space="0" w:color="auto"/>
            <w:bottom w:val="none" w:sz="0" w:space="0" w:color="auto"/>
            <w:right w:val="none" w:sz="0" w:space="0" w:color="auto"/>
          </w:divBdr>
        </w:div>
        <w:div w:id="340864611">
          <w:marLeft w:val="0"/>
          <w:marRight w:val="0"/>
          <w:marTop w:val="0"/>
          <w:marBottom w:val="0"/>
          <w:divBdr>
            <w:top w:val="none" w:sz="0" w:space="0" w:color="auto"/>
            <w:left w:val="none" w:sz="0" w:space="0" w:color="auto"/>
            <w:bottom w:val="none" w:sz="0" w:space="0" w:color="auto"/>
            <w:right w:val="none" w:sz="0" w:space="0" w:color="auto"/>
          </w:divBdr>
        </w:div>
        <w:div w:id="284585098">
          <w:marLeft w:val="0"/>
          <w:marRight w:val="0"/>
          <w:marTop w:val="0"/>
          <w:marBottom w:val="0"/>
          <w:divBdr>
            <w:top w:val="none" w:sz="0" w:space="0" w:color="auto"/>
            <w:left w:val="none" w:sz="0" w:space="0" w:color="auto"/>
            <w:bottom w:val="none" w:sz="0" w:space="0" w:color="auto"/>
            <w:right w:val="none" w:sz="0" w:space="0" w:color="auto"/>
          </w:divBdr>
        </w:div>
      </w:divsChild>
    </w:div>
    <w:div w:id="643391937">
      <w:bodyDiv w:val="1"/>
      <w:marLeft w:val="0"/>
      <w:marRight w:val="0"/>
      <w:marTop w:val="0"/>
      <w:marBottom w:val="0"/>
      <w:divBdr>
        <w:top w:val="none" w:sz="0" w:space="0" w:color="auto"/>
        <w:left w:val="none" w:sz="0" w:space="0" w:color="auto"/>
        <w:bottom w:val="none" w:sz="0" w:space="0" w:color="auto"/>
        <w:right w:val="none" w:sz="0" w:space="0" w:color="auto"/>
      </w:divBdr>
    </w:div>
    <w:div w:id="731998231">
      <w:bodyDiv w:val="1"/>
      <w:marLeft w:val="0"/>
      <w:marRight w:val="0"/>
      <w:marTop w:val="0"/>
      <w:marBottom w:val="0"/>
      <w:divBdr>
        <w:top w:val="none" w:sz="0" w:space="0" w:color="auto"/>
        <w:left w:val="none" w:sz="0" w:space="0" w:color="auto"/>
        <w:bottom w:val="none" w:sz="0" w:space="0" w:color="auto"/>
        <w:right w:val="none" w:sz="0" w:space="0" w:color="auto"/>
      </w:divBdr>
      <w:divsChild>
        <w:div w:id="588775439">
          <w:marLeft w:val="0"/>
          <w:marRight w:val="0"/>
          <w:marTop w:val="0"/>
          <w:marBottom w:val="0"/>
          <w:divBdr>
            <w:top w:val="none" w:sz="0" w:space="0" w:color="auto"/>
            <w:left w:val="none" w:sz="0" w:space="0" w:color="auto"/>
            <w:bottom w:val="none" w:sz="0" w:space="0" w:color="auto"/>
            <w:right w:val="none" w:sz="0" w:space="0" w:color="auto"/>
          </w:divBdr>
        </w:div>
        <w:div w:id="1080253367">
          <w:marLeft w:val="0"/>
          <w:marRight w:val="0"/>
          <w:marTop w:val="0"/>
          <w:marBottom w:val="0"/>
          <w:divBdr>
            <w:top w:val="none" w:sz="0" w:space="0" w:color="auto"/>
            <w:left w:val="none" w:sz="0" w:space="0" w:color="auto"/>
            <w:bottom w:val="none" w:sz="0" w:space="0" w:color="auto"/>
            <w:right w:val="none" w:sz="0" w:space="0" w:color="auto"/>
          </w:divBdr>
        </w:div>
        <w:div w:id="761218313">
          <w:marLeft w:val="0"/>
          <w:marRight w:val="0"/>
          <w:marTop w:val="0"/>
          <w:marBottom w:val="0"/>
          <w:divBdr>
            <w:top w:val="none" w:sz="0" w:space="0" w:color="auto"/>
            <w:left w:val="none" w:sz="0" w:space="0" w:color="auto"/>
            <w:bottom w:val="none" w:sz="0" w:space="0" w:color="auto"/>
            <w:right w:val="none" w:sz="0" w:space="0" w:color="auto"/>
          </w:divBdr>
        </w:div>
        <w:div w:id="360937528">
          <w:marLeft w:val="0"/>
          <w:marRight w:val="0"/>
          <w:marTop w:val="0"/>
          <w:marBottom w:val="0"/>
          <w:divBdr>
            <w:top w:val="none" w:sz="0" w:space="0" w:color="auto"/>
            <w:left w:val="none" w:sz="0" w:space="0" w:color="auto"/>
            <w:bottom w:val="none" w:sz="0" w:space="0" w:color="auto"/>
            <w:right w:val="none" w:sz="0" w:space="0" w:color="auto"/>
          </w:divBdr>
        </w:div>
        <w:div w:id="740980154">
          <w:marLeft w:val="0"/>
          <w:marRight w:val="0"/>
          <w:marTop w:val="0"/>
          <w:marBottom w:val="0"/>
          <w:divBdr>
            <w:top w:val="none" w:sz="0" w:space="0" w:color="auto"/>
            <w:left w:val="none" w:sz="0" w:space="0" w:color="auto"/>
            <w:bottom w:val="none" w:sz="0" w:space="0" w:color="auto"/>
            <w:right w:val="none" w:sz="0" w:space="0" w:color="auto"/>
          </w:divBdr>
        </w:div>
        <w:div w:id="407727196">
          <w:marLeft w:val="0"/>
          <w:marRight w:val="0"/>
          <w:marTop w:val="0"/>
          <w:marBottom w:val="0"/>
          <w:divBdr>
            <w:top w:val="none" w:sz="0" w:space="0" w:color="auto"/>
            <w:left w:val="none" w:sz="0" w:space="0" w:color="auto"/>
            <w:bottom w:val="none" w:sz="0" w:space="0" w:color="auto"/>
            <w:right w:val="none" w:sz="0" w:space="0" w:color="auto"/>
          </w:divBdr>
        </w:div>
      </w:divsChild>
    </w:div>
    <w:div w:id="769667909">
      <w:bodyDiv w:val="1"/>
      <w:marLeft w:val="0"/>
      <w:marRight w:val="0"/>
      <w:marTop w:val="0"/>
      <w:marBottom w:val="0"/>
      <w:divBdr>
        <w:top w:val="none" w:sz="0" w:space="0" w:color="auto"/>
        <w:left w:val="none" w:sz="0" w:space="0" w:color="auto"/>
        <w:bottom w:val="none" w:sz="0" w:space="0" w:color="auto"/>
        <w:right w:val="none" w:sz="0" w:space="0" w:color="auto"/>
      </w:divBdr>
    </w:div>
    <w:div w:id="770931465">
      <w:bodyDiv w:val="1"/>
      <w:marLeft w:val="0"/>
      <w:marRight w:val="0"/>
      <w:marTop w:val="0"/>
      <w:marBottom w:val="0"/>
      <w:divBdr>
        <w:top w:val="none" w:sz="0" w:space="0" w:color="auto"/>
        <w:left w:val="none" w:sz="0" w:space="0" w:color="auto"/>
        <w:bottom w:val="none" w:sz="0" w:space="0" w:color="auto"/>
        <w:right w:val="none" w:sz="0" w:space="0" w:color="auto"/>
      </w:divBdr>
    </w:div>
    <w:div w:id="784083275">
      <w:bodyDiv w:val="1"/>
      <w:marLeft w:val="0"/>
      <w:marRight w:val="0"/>
      <w:marTop w:val="0"/>
      <w:marBottom w:val="0"/>
      <w:divBdr>
        <w:top w:val="none" w:sz="0" w:space="0" w:color="auto"/>
        <w:left w:val="none" w:sz="0" w:space="0" w:color="auto"/>
        <w:bottom w:val="none" w:sz="0" w:space="0" w:color="auto"/>
        <w:right w:val="none" w:sz="0" w:space="0" w:color="auto"/>
      </w:divBdr>
      <w:divsChild>
        <w:div w:id="1081635885">
          <w:marLeft w:val="0"/>
          <w:marRight w:val="0"/>
          <w:marTop w:val="0"/>
          <w:marBottom w:val="0"/>
          <w:divBdr>
            <w:top w:val="none" w:sz="0" w:space="0" w:color="auto"/>
            <w:left w:val="none" w:sz="0" w:space="0" w:color="auto"/>
            <w:bottom w:val="none" w:sz="0" w:space="0" w:color="auto"/>
            <w:right w:val="none" w:sz="0" w:space="0" w:color="auto"/>
          </w:divBdr>
        </w:div>
        <w:div w:id="78986637">
          <w:marLeft w:val="0"/>
          <w:marRight w:val="0"/>
          <w:marTop w:val="0"/>
          <w:marBottom w:val="0"/>
          <w:divBdr>
            <w:top w:val="none" w:sz="0" w:space="0" w:color="auto"/>
            <w:left w:val="none" w:sz="0" w:space="0" w:color="auto"/>
            <w:bottom w:val="none" w:sz="0" w:space="0" w:color="auto"/>
            <w:right w:val="none" w:sz="0" w:space="0" w:color="auto"/>
          </w:divBdr>
        </w:div>
        <w:div w:id="1932277660">
          <w:marLeft w:val="0"/>
          <w:marRight w:val="0"/>
          <w:marTop w:val="0"/>
          <w:marBottom w:val="0"/>
          <w:divBdr>
            <w:top w:val="none" w:sz="0" w:space="0" w:color="auto"/>
            <w:left w:val="none" w:sz="0" w:space="0" w:color="auto"/>
            <w:bottom w:val="none" w:sz="0" w:space="0" w:color="auto"/>
            <w:right w:val="none" w:sz="0" w:space="0" w:color="auto"/>
          </w:divBdr>
        </w:div>
        <w:div w:id="1751271457">
          <w:marLeft w:val="0"/>
          <w:marRight w:val="0"/>
          <w:marTop w:val="0"/>
          <w:marBottom w:val="0"/>
          <w:divBdr>
            <w:top w:val="none" w:sz="0" w:space="0" w:color="auto"/>
            <w:left w:val="none" w:sz="0" w:space="0" w:color="auto"/>
            <w:bottom w:val="none" w:sz="0" w:space="0" w:color="auto"/>
            <w:right w:val="none" w:sz="0" w:space="0" w:color="auto"/>
          </w:divBdr>
        </w:div>
      </w:divsChild>
    </w:div>
    <w:div w:id="804275902">
      <w:bodyDiv w:val="1"/>
      <w:marLeft w:val="0"/>
      <w:marRight w:val="0"/>
      <w:marTop w:val="0"/>
      <w:marBottom w:val="0"/>
      <w:divBdr>
        <w:top w:val="none" w:sz="0" w:space="0" w:color="auto"/>
        <w:left w:val="none" w:sz="0" w:space="0" w:color="auto"/>
        <w:bottom w:val="none" w:sz="0" w:space="0" w:color="auto"/>
        <w:right w:val="none" w:sz="0" w:space="0" w:color="auto"/>
      </w:divBdr>
      <w:divsChild>
        <w:div w:id="255330675">
          <w:marLeft w:val="0"/>
          <w:marRight w:val="0"/>
          <w:marTop w:val="0"/>
          <w:marBottom w:val="0"/>
          <w:divBdr>
            <w:top w:val="none" w:sz="0" w:space="0" w:color="auto"/>
            <w:left w:val="none" w:sz="0" w:space="0" w:color="auto"/>
            <w:bottom w:val="none" w:sz="0" w:space="0" w:color="auto"/>
            <w:right w:val="none" w:sz="0" w:space="0" w:color="auto"/>
          </w:divBdr>
        </w:div>
        <w:div w:id="2029986427">
          <w:marLeft w:val="0"/>
          <w:marRight w:val="0"/>
          <w:marTop w:val="0"/>
          <w:marBottom w:val="0"/>
          <w:divBdr>
            <w:top w:val="none" w:sz="0" w:space="0" w:color="auto"/>
            <w:left w:val="none" w:sz="0" w:space="0" w:color="auto"/>
            <w:bottom w:val="none" w:sz="0" w:space="0" w:color="auto"/>
            <w:right w:val="none" w:sz="0" w:space="0" w:color="auto"/>
          </w:divBdr>
        </w:div>
        <w:div w:id="1678342000">
          <w:marLeft w:val="0"/>
          <w:marRight w:val="0"/>
          <w:marTop w:val="0"/>
          <w:marBottom w:val="0"/>
          <w:divBdr>
            <w:top w:val="none" w:sz="0" w:space="0" w:color="auto"/>
            <w:left w:val="none" w:sz="0" w:space="0" w:color="auto"/>
            <w:bottom w:val="none" w:sz="0" w:space="0" w:color="auto"/>
            <w:right w:val="none" w:sz="0" w:space="0" w:color="auto"/>
          </w:divBdr>
        </w:div>
        <w:div w:id="896210260">
          <w:marLeft w:val="0"/>
          <w:marRight w:val="0"/>
          <w:marTop w:val="0"/>
          <w:marBottom w:val="0"/>
          <w:divBdr>
            <w:top w:val="none" w:sz="0" w:space="0" w:color="auto"/>
            <w:left w:val="none" w:sz="0" w:space="0" w:color="auto"/>
            <w:bottom w:val="none" w:sz="0" w:space="0" w:color="auto"/>
            <w:right w:val="none" w:sz="0" w:space="0" w:color="auto"/>
          </w:divBdr>
        </w:div>
        <w:div w:id="1421562937">
          <w:marLeft w:val="0"/>
          <w:marRight w:val="0"/>
          <w:marTop w:val="0"/>
          <w:marBottom w:val="0"/>
          <w:divBdr>
            <w:top w:val="none" w:sz="0" w:space="0" w:color="auto"/>
            <w:left w:val="none" w:sz="0" w:space="0" w:color="auto"/>
            <w:bottom w:val="none" w:sz="0" w:space="0" w:color="auto"/>
            <w:right w:val="none" w:sz="0" w:space="0" w:color="auto"/>
          </w:divBdr>
        </w:div>
      </w:divsChild>
    </w:div>
    <w:div w:id="829516845">
      <w:bodyDiv w:val="1"/>
      <w:marLeft w:val="0"/>
      <w:marRight w:val="0"/>
      <w:marTop w:val="0"/>
      <w:marBottom w:val="0"/>
      <w:divBdr>
        <w:top w:val="none" w:sz="0" w:space="0" w:color="auto"/>
        <w:left w:val="none" w:sz="0" w:space="0" w:color="auto"/>
        <w:bottom w:val="none" w:sz="0" w:space="0" w:color="auto"/>
        <w:right w:val="none" w:sz="0" w:space="0" w:color="auto"/>
      </w:divBdr>
    </w:div>
    <w:div w:id="959528787">
      <w:bodyDiv w:val="1"/>
      <w:marLeft w:val="0"/>
      <w:marRight w:val="0"/>
      <w:marTop w:val="0"/>
      <w:marBottom w:val="0"/>
      <w:divBdr>
        <w:top w:val="none" w:sz="0" w:space="0" w:color="auto"/>
        <w:left w:val="none" w:sz="0" w:space="0" w:color="auto"/>
        <w:bottom w:val="none" w:sz="0" w:space="0" w:color="auto"/>
        <w:right w:val="none" w:sz="0" w:space="0" w:color="auto"/>
      </w:divBdr>
    </w:div>
    <w:div w:id="977145789">
      <w:bodyDiv w:val="1"/>
      <w:marLeft w:val="0"/>
      <w:marRight w:val="0"/>
      <w:marTop w:val="0"/>
      <w:marBottom w:val="0"/>
      <w:divBdr>
        <w:top w:val="none" w:sz="0" w:space="0" w:color="auto"/>
        <w:left w:val="none" w:sz="0" w:space="0" w:color="auto"/>
        <w:bottom w:val="none" w:sz="0" w:space="0" w:color="auto"/>
        <w:right w:val="none" w:sz="0" w:space="0" w:color="auto"/>
      </w:divBdr>
      <w:divsChild>
        <w:div w:id="947470834">
          <w:marLeft w:val="0"/>
          <w:marRight w:val="0"/>
          <w:marTop w:val="0"/>
          <w:marBottom w:val="0"/>
          <w:divBdr>
            <w:top w:val="none" w:sz="0" w:space="0" w:color="auto"/>
            <w:left w:val="none" w:sz="0" w:space="0" w:color="auto"/>
            <w:bottom w:val="none" w:sz="0" w:space="0" w:color="auto"/>
            <w:right w:val="none" w:sz="0" w:space="0" w:color="auto"/>
          </w:divBdr>
        </w:div>
        <w:div w:id="204369975">
          <w:marLeft w:val="0"/>
          <w:marRight w:val="0"/>
          <w:marTop w:val="0"/>
          <w:marBottom w:val="0"/>
          <w:divBdr>
            <w:top w:val="none" w:sz="0" w:space="0" w:color="auto"/>
            <w:left w:val="none" w:sz="0" w:space="0" w:color="auto"/>
            <w:bottom w:val="none" w:sz="0" w:space="0" w:color="auto"/>
            <w:right w:val="none" w:sz="0" w:space="0" w:color="auto"/>
          </w:divBdr>
        </w:div>
        <w:div w:id="287392055">
          <w:marLeft w:val="0"/>
          <w:marRight w:val="0"/>
          <w:marTop w:val="0"/>
          <w:marBottom w:val="0"/>
          <w:divBdr>
            <w:top w:val="none" w:sz="0" w:space="0" w:color="auto"/>
            <w:left w:val="none" w:sz="0" w:space="0" w:color="auto"/>
            <w:bottom w:val="none" w:sz="0" w:space="0" w:color="auto"/>
            <w:right w:val="none" w:sz="0" w:space="0" w:color="auto"/>
          </w:divBdr>
        </w:div>
        <w:div w:id="2093892955">
          <w:marLeft w:val="0"/>
          <w:marRight w:val="0"/>
          <w:marTop w:val="0"/>
          <w:marBottom w:val="0"/>
          <w:divBdr>
            <w:top w:val="none" w:sz="0" w:space="0" w:color="auto"/>
            <w:left w:val="none" w:sz="0" w:space="0" w:color="auto"/>
            <w:bottom w:val="none" w:sz="0" w:space="0" w:color="auto"/>
            <w:right w:val="none" w:sz="0" w:space="0" w:color="auto"/>
          </w:divBdr>
        </w:div>
        <w:div w:id="1653100713">
          <w:marLeft w:val="0"/>
          <w:marRight w:val="0"/>
          <w:marTop w:val="0"/>
          <w:marBottom w:val="0"/>
          <w:divBdr>
            <w:top w:val="none" w:sz="0" w:space="0" w:color="auto"/>
            <w:left w:val="none" w:sz="0" w:space="0" w:color="auto"/>
            <w:bottom w:val="none" w:sz="0" w:space="0" w:color="auto"/>
            <w:right w:val="none" w:sz="0" w:space="0" w:color="auto"/>
          </w:divBdr>
        </w:div>
        <w:div w:id="357128171">
          <w:marLeft w:val="0"/>
          <w:marRight w:val="0"/>
          <w:marTop w:val="0"/>
          <w:marBottom w:val="0"/>
          <w:divBdr>
            <w:top w:val="none" w:sz="0" w:space="0" w:color="auto"/>
            <w:left w:val="none" w:sz="0" w:space="0" w:color="auto"/>
            <w:bottom w:val="none" w:sz="0" w:space="0" w:color="auto"/>
            <w:right w:val="none" w:sz="0" w:space="0" w:color="auto"/>
          </w:divBdr>
        </w:div>
        <w:div w:id="1686441477">
          <w:marLeft w:val="0"/>
          <w:marRight w:val="0"/>
          <w:marTop w:val="0"/>
          <w:marBottom w:val="0"/>
          <w:divBdr>
            <w:top w:val="none" w:sz="0" w:space="0" w:color="auto"/>
            <w:left w:val="none" w:sz="0" w:space="0" w:color="auto"/>
            <w:bottom w:val="none" w:sz="0" w:space="0" w:color="auto"/>
            <w:right w:val="none" w:sz="0" w:space="0" w:color="auto"/>
          </w:divBdr>
        </w:div>
        <w:div w:id="1711609615">
          <w:marLeft w:val="0"/>
          <w:marRight w:val="0"/>
          <w:marTop w:val="0"/>
          <w:marBottom w:val="0"/>
          <w:divBdr>
            <w:top w:val="none" w:sz="0" w:space="0" w:color="auto"/>
            <w:left w:val="none" w:sz="0" w:space="0" w:color="auto"/>
            <w:bottom w:val="none" w:sz="0" w:space="0" w:color="auto"/>
            <w:right w:val="none" w:sz="0" w:space="0" w:color="auto"/>
          </w:divBdr>
        </w:div>
      </w:divsChild>
    </w:div>
    <w:div w:id="994845508">
      <w:bodyDiv w:val="1"/>
      <w:marLeft w:val="0"/>
      <w:marRight w:val="0"/>
      <w:marTop w:val="0"/>
      <w:marBottom w:val="0"/>
      <w:divBdr>
        <w:top w:val="none" w:sz="0" w:space="0" w:color="auto"/>
        <w:left w:val="none" w:sz="0" w:space="0" w:color="auto"/>
        <w:bottom w:val="none" w:sz="0" w:space="0" w:color="auto"/>
        <w:right w:val="none" w:sz="0" w:space="0" w:color="auto"/>
      </w:divBdr>
    </w:div>
    <w:div w:id="1124813101">
      <w:bodyDiv w:val="1"/>
      <w:marLeft w:val="0"/>
      <w:marRight w:val="0"/>
      <w:marTop w:val="0"/>
      <w:marBottom w:val="0"/>
      <w:divBdr>
        <w:top w:val="none" w:sz="0" w:space="0" w:color="auto"/>
        <w:left w:val="none" w:sz="0" w:space="0" w:color="auto"/>
        <w:bottom w:val="none" w:sz="0" w:space="0" w:color="auto"/>
        <w:right w:val="none" w:sz="0" w:space="0" w:color="auto"/>
      </w:divBdr>
      <w:divsChild>
        <w:div w:id="1029255840">
          <w:marLeft w:val="0"/>
          <w:marRight w:val="0"/>
          <w:marTop w:val="0"/>
          <w:marBottom w:val="0"/>
          <w:divBdr>
            <w:top w:val="none" w:sz="0" w:space="0" w:color="auto"/>
            <w:left w:val="none" w:sz="0" w:space="0" w:color="auto"/>
            <w:bottom w:val="none" w:sz="0" w:space="0" w:color="auto"/>
            <w:right w:val="none" w:sz="0" w:space="0" w:color="auto"/>
          </w:divBdr>
        </w:div>
        <w:div w:id="711538365">
          <w:marLeft w:val="0"/>
          <w:marRight w:val="0"/>
          <w:marTop w:val="0"/>
          <w:marBottom w:val="0"/>
          <w:divBdr>
            <w:top w:val="none" w:sz="0" w:space="0" w:color="auto"/>
            <w:left w:val="none" w:sz="0" w:space="0" w:color="auto"/>
            <w:bottom w:val="none" w:sz="0" w:space="0" w:color="auto"/>
            <w:right w:val="none" w:sz="0" w:space="0" w:color="auto"/>
          </w:divBdr>
        </w:div>
        <w:div w:id="228537409">
          <w:marLeft w:val="0"/>
          <w:marRight w:val="0"/>
          <w:marTop w:val="0"/>
          <w:marBottom w:val="0"/>
          <w:divBdr>
            <w:top w:val="none" w:sz="0" w:space="0" w:color="auto"/>
            <w:left w:val="none" w:sz="0" w:space="0" w:color="auto"/>
            <w:bottom w:val="none" w:sz="0" w:space="0" w:color="auto"/>
            <w:right w:val="none" w:sz="0" w:space="0" w:color="auto"/>
          </w:divBdr>
        </w:div>
      </w:divsChild>
    </w:div>
    <w:div w:id="1131247233">
      <w:bodyDiv w:val="1"/>
      <w:marLeft w:val="0"/>
      <w:marRight w:val="0"/>
      <w:marTop w:val="0"/>
      <w:marBottom w:val="0"/>
      <w:divBdr>
        <w:top w:val="none" w:sz="0" w:space="0" w:color="auto"/>
        <w:left w:val="none" w:sz="0" w:space="0" w:color="auto"/>
        <w:bottom w:val="none" w:sz="0" w:space="0" w:color="auto"/>
        <w:right w:val="none" w:sz="0" w:space="0" w:color="auto"/>
      </w:divBdr>
      <w:divsChild>
        <w:div w:id="83848435">
          <w:marLeft w:val="0"/>
          <w:marRight w:val="0"/>
          <w:marTop w:val="0"/>
          <w:marBottom w:val="0"/>
          <w:divBdr>
            <w:top w:val="none" w:sz="0" w:space="0" w:color="auto"/>
            <w:left w:val="none" w:sz="0" w:space="0" w:color="auto"/>
            <w:bottom w:val="none" w:sz="0" w:space="0" w:color="auto"/>
            <w:right w:val="none" w:sz="0" w:space="0" w:color="auto"/>
          </w:divBdr>
        </w:div>
        <w:div w:id="1518616623">
          <w:marLeft w:val="0"/>
          <w:marRight w:val="0"/>
          <w:marTop w:val="0"/>
          <w:marBottom w:val="0"/>
          <w:divBdr>
            <w:top w:val="none" w:sz="0" w:space="0" w:color="auto"/>
            <w:left w:val="none" w:sz="0" w:space="0" w:color="auto"/>
            <w:bottom w:val="none" w:sz="0" w:space="0" w:color="auto"/>
            <w:right w:val="none" w:sz="0" w:space="0" w:color="auto"/>
          </w:divBdr>
        </w:div>
        <w:div w:id="1843738995">
          <w:marLeft w:val="0"/>
          <w:marRight w:val="0"/>
          <w:marTop w:val="0"/>
          <w:marBottom w:val="0"/>
          <w:divBdr>
            <w:top w:val="none" w:sz="0" w:space="0" w:color="auto"/>
            <w:left w:val="none" w:sz="0" w:space="0" w:color="auto"/>
            <w:bottom w:val="none" w:sz="0" w:space="0" w:color="auto"/>
            <w:right w:val="none" w:sz="0" w:space="0" w:color="auto"/>
          </w:divBdr>
        </w:div>
        <w:div w:id="284891558">
          <w:marLeft w:val="0"/>
          <w:marRight w:val="0"/>
          <w:marTop w:val="0"/>
          <w:marBottom w:val="0"/>
          <w:divBdr>
            <w:top w:val="none" w:sz="0" w:space="0" w:color="auto"/>
            <w:left w:val="none" w:sz="0" w:space="0" w:color="auto"/>
            <w:bottom w:val="none" w:sz="0" w:space="0" w:color="auto"/>
            <w:right w:val="none" w:sz="0" w:space="0" w:color="auto"/>
          </w:divBdr>
        </w:div>
        <w:div w:id="108090068">
          <w:marLeft w:val="0"/>
          <w:marRight w:val="0"/>
          <w:marTop w:val="0"/>
          <w:marBottom w:val="0"/>
          <w:divBdr>
            <w:top w:val="none" w:sz="0" w:space="0" w:color="auto"/>
            <w:left w:val="none" w:sz="0" w:space="0" w:color="auto"/>
            <w:bottom w:val="none" w:sz="0" w:space="0" w:color="auto"/>
            <w:right w:val="none" w:sz="0" w:space="0" w:color="auto"/>
          </w:divBdr>
        </w:div>
        <w:div w:id="857931831">
          <w:marLeft w:val="0"/>
          <w:marRight w:val="0"/>
          <w:marTop w:val="0"/>
          <w:marBottom w:val="0"/>
          <w:divBdr>
            <w:top w:val="none" w:sz="0" w:space="0" w:color="auto"/>
            <w:left w:val="none" w:sz="0" w:space="0" w:color="auto"/>
            <w:bottom w:val="none" w:sz="0" w:space="0" w:color="auto"/>
            <w:right w:val="none" w:sz="0" w:space="0" w:color="auto"/>
          </w:divBdr>
        </w:div>
      </w:divsChild>
    </w:div>
    <w:div w:id="1268268429">
      <w:bodyDiv w:val="1"/>
      <w:marLeft w:val="0"/>
      <w:marRight w:val="0"/>
      <w:marTop w:val="0"/>
      <w:marBottom w:val="0"/>
      <w:divBdr>
        <w:top w:val="none" w:sz="0" w:space="0" w:color="auto"/>
        <w:left w:val="none" w:sz="0" w:space="0" w:color="auto"/>
        <w:bottom w:val="none" w:sz="0" w:space="0" w:color="auto"/>
        <w:right w:val="none" w:sz="0" w:space="0" w:color="auto"/>
      </w:divBdr>
      <w:divsChild>
        <w:div w:id="1323242251">
          <w:marLeft w:val="0"/>
          <w:marRight w:val="0"/>
          <w:marTop w:val="0"/>
          <w:marBottom w:val="0"/>
          <w:divBdr>
            <w:top w:val="none" w:sz="0" w:space="0" w:color="auto"/>
            <w:left w:val="none" w:sz="0" w:space="0" w:color="auto"/>
            <w:bottom w:val="none" w:sz="0" w:space="0" w:color="auto"/>
            <w:right w:val="none" w:sz="0" w:space="0" w:color="auto"/>
          </w:divBdr>
        </w:div>
        <w:div w:id="143620960">
          <w:marLeft w:val="0"/>
          <w:marRight w:val="0"/>
          <w:marTop w:val="0"/>
          <w:marBottom w:val="0"/>
          <w:divBdr>
            <w:top w:val="none" w:sz="0" w:space="0" w:color="auto"/>
            <w:left w:val="none" w:sz="0" w:space="0" w:color="auto"/>
            <w:bottom w:val="none" w:sz="0" w:space="0" w:color="auto"/>
            <w:right w:val="none" w:sz="0" w:space="0" w:color="auto"/>
          </w:divBdr>
        </w:div>
        <w:div w:id="846595819">
          <w:marLeft w:val="0"/>
          <w:marRight w:val="0"/>
          <w:marTop w:val="0"/>
          <w:marBottom w:val="0"/>
          <w:divBdr>
            <w:top w:val="none" w:sz="0" w:space="0" w:color="auto"/>
            <w:left w:val="none" w:sz="0" w:space="0" w:color="auto"/>
            <w:bottom w:val="none" w:sz="0" w:space="0" w:color="auto"/>
            <w:right w:val="none" w:sz="0" w:space="0" w:color="auto"/>
          </w:divBdr>
        </w:div>
        <w:div w:id="1024403920">
          <w:marLeft w:val="0"/>
          <w:marRight w:val="0"/>
          <w:marTop w:val="0"/>
          <w:marBottom w:val="0"/>
          <w:divBdr>
            <w:top w:val="none" w:sz="0" w:space="0" w:color="auto"/>
            <w:left w:val="none" w:sz="0" w:space="0" w:color="auto"/>
            <w:bottom w:val="none" w:sz="0" w:space="0" w:color="auto"/>
            <w:right w:val="none" w:sz="0" w:space="0" w:color="auto"/>
          </w:divBdr>
          <w:divsChild>
            <w:div w:id="1847551014">
              <w:marLeft w:val="0"/>
              <w:marRight w:val="0"/>
              <w:marTop w:val="0"/>
              <w:marBottom w:val="0"/>
              <w:divBdr>
                <w:top w:val="none" w:sz="0" w:space="0" w:color="auto"/>
                <w:left w:val="none" w:sz="0" w:space="0" w:color="auto"/>
                <w:bottom w:val="none" w:sz="0" w:space="0" w:color="auto"/>
                <w:right w:val="none" w:sz="0" w:space="0" w:color="auto"/>
              </w:divBdr>
            </w:div>
            <w:div w:id="8496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28355">
      <w:bodyDiv w:val="1"/>
      <w:marLeft w:val="0"/>
      <w:marRight w:val="0"/>
      <w:marTop w:val="0"/>
      <w:marBottom w:val="0"/>
      <w:divBdr>
        <w:top w:val="none" w:sz="0" w:space="0" w:color="auto"/>
        <w:left w:val="none" w:sz="0" w:space="0" w:color="auto"/>
        <w:bottom w:val="none" w:sz="0" w:space="0" w:color="auto"/>
        <w:right w:val="none" w:sz="0" w:space="0" w:color="auto"/>
      </w:divBdr>
    </w:div>
    <w:div w:id="1377654900">
      <w:bodyDiv w:val="1"/>
      <w:marLeft w:val="0"/>
      <w:marRight w:val="0"/>
      <w:marTop w:val="0"/>
      <w:marBottom w:val="0"/>
      <w:divBdr>
        <w:top w:val="none" w:sz="0" w:space="0" w:color="auto"/>
        <w:left w:val="none" w:sz="0" w:space="0" w:color="auto"/>
        <w:bottom w:val="none" w:sz="0" w:space="0" w:color="auto"/>
        <w:right w:val="none" w:sz="0" w:space="0" w:color="auto"/>
      </w:divBdr>
      <w:divsChild>
        <w:div w:id="1911958251">
          <w:marLeft w:val="0"/>
          <w:marRight w:val="0"/>
          <w:marTop w:val="0"/>
          <w:marBottom w:val="0"/>
          <w:divBdr>
            <w:top w:val="none" w:sz="0" w:space="0" w:color="auto"/>
            <w:left w:val="none" w:sz="0" w:space="0" w:color="auto"/>
            <w:bottom w:val="none" w:sz="0" w:space="0" w:color="auto"/>
            <w:right w:val="none" w:sz="0" w:space="0" w:color="auto"/>
          </w:divBdr>
        </w:div>
        <w:div w:id="2145539329">
          <w:marLeft w:val="0"/>
          <w:marRight w:val="0"/>
          <w:marTop w:val="0"/>
          <w:marBottom w:val="0"/>
          <w:divBdr>
            <w:top w:val="none" w:sz="0" w:space="0" w:color="auto"/>
            <w:left w:val="none" w:sz="0" w:space="0" w:color="auto"/>
            <w:bottom w:val="none" w:sz="0" w:space="0" w:color="auto"/>
            <w:right w:val="none" w:sz="0" w:space="0" w:color="auto"/>
          </w:divBdr>
        </w:div>
        <w:div w:id="795174050">
          <w:marLeft w:val="0"/>
          <w:marRight w:val="0"/>
          <w:marTop w:val="0"/>
          <w:marBottom w:val="0"/>
          <w:divBdr>
            <w:top w:val="none" w:sz="0" w:space="0" w:color="auto"/>
            <w:left w:val="none" w:sz="0" w:space="0" w:color="auto"/>
            <w:bottom w:val="none" w:sz="0" w:space="0" w:color="auto"/>
            <w:right w:val="none" w:sz="0" w:space="0" w:color="auto"/>
          </w:divBdr>
        </w:div>
      </w:divsChild>
    </w:div>
    <w:div w:id="1452748039">
      <w:bodyDiv w:val="1"/>
      <w:marLeft w:val="0"/>
      <w:marRight w:val="0"/>
      <w:marTop w:val="0"/>
      <w:marBottom w:val="0"/>
      <w:divBdr>
        <w:top w:val="none" w:sz="0" w:space="0" w:color="auto"/>
        <w:left w:val="none" w:sz="0" w:space="0" w:color="auto"/>
        <w:bottom w:val="none" w:sz="0" w:space="0" w:color="auto"/>
        <w:right w:val="none" w:sz="0" w:space="0" w:color="auto"/>
      </w:divBdr>
    </w:div>
    <w:div w:id="1508205607">
      <w:bodyDiv w:val="1"/>
      <w:marLeft w:val="0"/>
      <w:marRight w:val="0"/>
      <w:marTop w:val="0"/>
      <w:marBottom w:val="0"/>
      <w:divBdr>
        <w:top w:val="none" w:sz="0" w:space="0" w:color="auto"/>
        <w:left w:val="none" w:sz="0" w:space="0" w:color="auto"/>
        <w:bottom w:val="none" w:sz="0" w:space="0" w:color="auto"/>
        <w:right w:val="none" w:sz="0" w:space="0" w:color="auto"/>
      </w:divBdr>
      <w:divsChild>
        <w:div w:id="750855562">
          <w:marLeft w:val="0"/>
          <w:marRight w:val="0"/>
          <w:marTop w:val="0"/>
          <w:marBottom w:val="0"/>
          <w:divBdr>
            <w:top w:val="none" w:sz="0" w:space="0" w:color="auto"/>
            <w:left w:val="none" w:sz="0" w:space="0" w:color="auto"/>
            <w:bottom w:val="none" w:sz="0" w:space="0" w:color="auto"/>
            <w:right w:val="none" w:sz="0" w:space="0" w:color="auto"/>
          </w:divBdr>
        </w:div>
        <w:div w:id="670840470">
          <w:marLeft w:val="0"/>
          <w:marRight w:val="0"/>
          <w:marTop w:val="0"/>
          <w:marBottom w:val="0"/>
          <w:divBdr>
            <w:top w:val="none" w:sz="0" w:space="0" w:color="auto"/>
            <w:left w:val="none" w:sz="0" w:space="0" w:color="auto"/>
            <w:bottom w:val="none" w:sz="0" w:space="0" w:color="auto"/>
            <w:right w:val="none" w:sz="0" w:space="0" w:color="auto"/>
          </w:divBdr>
        </w:div>
        <w:div w:id="945775523">
          <w:marLeft w:val="0"/>
          <w:marRight w:val="0"/>
          <w:marTop w:val="0"/>
          <w:marBottom w:val="0"/>
          <w:divBdr>
            <w:top w:val="none" w:sz="0" w:space="0" w:color="auto"/>
            <w:left w:val="none" w:sz="0" w:space="0" w:color="auto"/>
            <w:bottom w:val="none" w:sz="0" w:space="0" w:color="auto"/>
            <w:right w:val="none" w:sz="0" w:space="0" w:color="auto"/>
          </w:divBdr>
        </w:div>
        <w:div w:id="2015916639">
          <w:marLeft w:val="0"/>
          <w:marRight w:val="0"/>
          <w:marTop w:val="0"/>
          <w:marBottom w:val="0"/>
          <w:divBdr>
            <w:top w:val="none" w:sz="0" w:space="0" w:color="auto"/>
            <w:left w:val="none" w:sz="0" w:space="0" w:color="auto"/>
            <w:bottom w:val="none" w:sz="0" w:space="0" w:color="auto"/>
            <w:right w:val="none" w:sz="0" w:space="0" w:color="auto"/>
          </w:divBdr>
        </w:div>
      </w:divsChild>
    </w:div>
    <w:div w:id="1600989094">
      <w:bodyDiv w:val="1"/>
      <w:marLeft w:val="0"/>
      <w:marRight w:val="0"/>
      <w:marTop w:val="0"/>
      <w:marBottom w:val="0"/>
      <w:divBdr>
        <w:top w:val="none" w:sz="0" w:space="0" w:color="auto"/>
        <w:left w:val="none" w:sz="0" w:space="0" w:color="auto"/>
        <w:bottom w:val="none" w:sz="0" w:space="0" w:color="auto"/>
        <w:right w:val="none" w:sz="0" w:space="0" w:color="auto"/>
      </w:divBdr>
    </w:div>
    <w:div w:id="1609895469">
      <w:bodyDiv w:val="1"/>
      <w:marLeft w:val="0"/>
      <w:marRight w:val="0"/>
      <w:marTop w:val="0"/>
      <w:marBottom w:val="0"/>
      <w:divBdr>
        <w:top w:val="none" w:sz="0" w:space="0" w:color="auto"/>
        <w:left w:val="none" w:sz="0" w:space="0" w:color="auto"/>
        <w:bottom w:val="none" w:sz="0" w:space="0" w:color="auto"/>
        <w:right w:val="none" w:sz="0" w:space="0" w:color="auto"/>
      </w:divBdr>
    </w:div>
    <w:div w:id="1617325854">
      <w:bodyDiv w:val="1"/>
      <w:marLeft w:val="0"/>
      <w:marRight w:val="0"/>
      <w:marTop w:val="0"/>
      <w:marBottom w:val="0"/>
      <w:divBdr>
        <w:top w:val="none" w:sz="0" w:space="0" w:color="auto"/>
        <w:left w:val="none" w:sz="0" w:space="0" w:color="auto"/>
        <w:bottom w:val="none" w:sz="0" w:space="0" w:color="auto"/>
        <w:right w:val="none" w:sz="0" w:space="0" w:color="auto"/>
      </w:divBdr>
      <w:divsChild>
        <w:div w:id="67073874">
          <w:marLeft w:val="0"/>
          <w:marRight w:val="0"/>
          <w:marTop w:val="0"/>
          <w:marBottom w:val="0"/>
          <w:divBdr>
            <w:top w:val="none" w:sz="0" w:space="0" w:color="auto"/>
            <w:left w:val="none" w:sz="0" w:space="0" w:color="auto"/>
            <w:bottom w:val="none" w:sz="0" w:space="0" w:color="auto"/>
            <w:right w:val="none" w:sz="0" w:space="0" w:color="auto"/>
          </w:divBdr>
        </w:div>
        <w:div w:id="727412970">
          <w:marLeft w:val="0"/>
          <w:marRight w:val="0"/>
          <w:marTop w:val="0"/>
          <w:marBottom w:val="0"/>
          <w:divBdr>
            <w:top w:val="none" w:sz="0" w:space="0" w:color="auto"/>
            <w:left w:val="none" w:sz="0" w:space="0" w:color="auto"/>
            <w:bottom w:val="none" w:sz="0" w:space="0" w:color="auto"/>
            <w:right w:val="none" w:sz="0" w:space="0" w:color="auto"/>
          </w:divBdr>
        </w:div>
      </w:divsChild>
    </w:div>
    <w:div w:id="1627660750">
      <w:bodyDiv w:val="1"/>
      <w:marLeft w:val="0"/>
      <w:marRight w:val="0"/>
      <w:marTop w:val="0"/>
      <w:marBottom w:val="0"/>
      <w:divBdr>
        <w:top w:val="none" w:sz="0" w:space="0" w:color="auto"/>
        <w:left w:val="none" w:sz="0" w:space="0" w:color="auto"/>
        <w:bottom w:val="none" w:sz="0" w:space="0" w:color="auto"/>
        <w:right w:val="none" w:sz="0" w:space="0" w:color="auto"/>
      </w:divBdr>
      <w:divsChild>
        <w:div w:id="1606418911">
          <w:marLeft w:val="0"/>
          <w:marRight w:val="0"/>
          <w:marTop w:val="0"/>
          <w:marBottom w:val="0"/>
          <w:divBdr>
            <w:top w:val="none" w:sz="0" w:space="0" w:color="auto"/>
            <w:left w:val="none" w:sz="0" w:space="0" w:color="auto"/>
            <w:bottom w:val="none" w:sz="0" w:space="0" w:color="auto"/>
            <w:right w:val="none" w:sz="0" w:space="0" w:color="auto"/>
          </w:divBdr>
        </w:div>
        <w:div w:id="1113594204">
          <w:marLeft w:val="0"/>
          <w:marRight w:val="0"/>
          <w:marTop w:val="0"/>
          <w:marBottom w:val="0"/>
          <w:divBdr>
            <w:top w:val="none" w:sz="0" w:space="0" w:color="auto"/>
            <w:left w:val="none" w:sz="0" w:space="0" w:color="auto"/>
            <w:bottom w:val="none" w:sz="0" w:space="0" w:color="auto"/>
            <w:right w:val="none" w:sz="0" w:space="0" w:color="auto"/>
          </w:divBdr>
        </w:div>
      </w:divsChild>
    </w:div>
    <w:div w:id="1645548601">
      <w:bodyDiv w:val="1"/>
      <w:marLeft w:val="0"/>
      <w:marRight w:val="0"/>
      <w:marTop w:val="0"/>
      <w:marBottom w:val="0"/>
      <w:divBdr>
        <w:top w:val="none" w:sz="0" w:space="0" w:color="auto"/>
        <w:left w:val="none" w:sz="0" w:space="0" w:color="auto"/>
        <w:bottom w:val="none" w:sz="0" w:space="0" w:color="auto"/>
        <w:right w:val="none" w:sz="0" w:space="0" w:color="auto"/>
      </w:divBdr>
      <w:divsChild>
        <w:div w:id="778185288">
          <w:marLeft w:val="0"/>
          <w:marRight w:val="0"/>
          <w:marTop w:val="0"/>
          <w:marBottom w:val="0"/>
          <w:divBdr>
            <w:top w:val="none" w:sz="0" w:space="0" w:color="auto"/>
            <w:left w:val="none" w:sz="0" w:space="0" w:color="auto"/>
            <w:bottom w:val="none" w:sz="0" w:space="0" w:color="auto"/>
            <w:right w:val="none" w:sz="0" w:space="0" w:color="auto"/>
          </w:divBdr>
        </w:div>
        <w:div w:id="289630009">
          <w:marLeft w:val="0"/>
          <w:marRight w:val="0"/>
          <w:marTop w:val="0"/>
          <w:marBottom w:val="0"/>
          <w:divBdr>
            <w:top w:val="none" w:sz="0" w:space="0" w:color="auto"/>
            <w:left w:val="none" w:sz="0" w:space="0" w:color="auto"/>
            <w:bottom w:val="none" w:sz="0" w:space="0" w:color="auto"/>
            <w:right w:val="none" w:sz="0" w:space="0" w:color="auto"/>
          </w:divBdr>
        </w:div>
        <w:div w:id="485322719">
          <w:marLeft w:val="0"/>
          <w:marRight w:val="0"/>
          <w:marTop w:val="0"/>
          <w:marBottom w:val="0"/>
          <w:divBdr>
            <w:top w:val="none" w:sz="0" w:space="0" w:color="auto"/>
            <w:left w:val="none" w:sz="0" w:space="0" w:color="auto"/>
            <w:bottom w:val="none" w:sz="0" w:space="0" w:color="auto"/>
            <w:right w:val="none" w:sz="0" w:space="0" w:color="auto"/>
          </w:divBdr>
        </w:div>
      </w:divsChild>
    </w:div>
    <w:div w:id="1664359361">
      <w:bodyDiv w:val="1"/>
      <w:marLeft w:val="0"/>
      <w:marRight w:val="0"/>
      <w:marTop w:val="0"/>
      <w:marBottom w:val="0"/>
      <w:divBdr>
        <w:top w:val="none" w:sz="0" w:space="0" w:color="auto"/>
        <w:left w:val="none" w:sz="0" w:space="0" w:color="auto"/>
        <w:bottom w:val="none" w:sz="0" w:space="0" w:color="auto"/>
        <w:right w:val="none" w:sz="0" w:space="0" w:color="auto"/>
      </w:divBdr>
      <w:divsChild>
        <w:div w:id="341050768">
          <w:marLeft w:val="0"/>
          <w:marRight w:val="0"/>
          <w:marTop w:val="0"/>
          <w:marBottom w:val="0"/>
          <w:divBdr>
            <w:top w:val="none" w:sz="0" w:space="0" w:color="auto"/>
            <w:left w:val="none" w:sz="0" w:space="0" w:color="auto"/>
            <w:bottom w:val="none" w:sz="0" w:space="0" w:color="auto"/>
            <w:right w:val="none" w:sz="0" w:space="0" w:color="auto"/>
          </w:divBdr>
        </w:div>
        <w:div w:id="1972514280">
          <w:marLeft w:val="0"/>
          <w:marRight w:val="0"/>
          <w:marTop w:val="0"/>
          <w:marBottom w:val="0"/>
          <w:divBdr>
            <w:top w:val="none" w:sz="0" w:space="0" w:color="auto"/>
            <w:left w:val="none" w:sz="0" w:space="0" w:color="auto"/>
            <w:bottom w:val="none" w:sz="0" w:space="0" w:color="auto"/>
            <w:right w:val="none" w:sz="0" w:space="0" w:color="auto"/>
          </w:divBdr>
        </w:div>
        <w:div w:id="682316706">
          <w:marLeft w:val="0"/>
          <w:marRight w:val="0"/>
          <w:marTop w:val="0"/>
          <w:marBottom w:val="0"/>
          <w:divBdr>
            <w:top w:val="none" w:sz="0" w:space="0" w:color="auto"/>
            <w:left w:val="none" w:sz="0" w:space="0" w:color="auto"/>
            <w:bottom w:val="none" w:sz="0" w:space="0" w:color="auto"/>
            <w:right w:val="none" w:sz="0" w:space="0" w:color="auto"/>
          </w:divBdr>
        </w:div>
        <w:div w:id="222375023">
          <w:marLeft w:val="0"/>
          <w:marRight w:val="0"/>
          <w:marTop w:val="0"/>
          <w:marBottom w:val="0"/>
          <w:divBdr>
            <w:top w:val="none" w:sz="0" w:space="0" w:color="auto"/>
            <w:left w:val="none" w:sz="0" w:space="0" w:color="auto"/>
            <w:bottom w:val="none" w:sz="0" w:space="0" w:color="auto"/>
            <w:right w:val="none" w:sz="0" w:space="0" w:color="auto"/>
          </w:divBdr>
        </w:div>
        <w:div w:id="576284985">
          <w:marLeft w:val="0"/>
          <w:marRight w:val="0"/>
          <w:marTop w:val="0"/>
          <w:marBottom w:val="0"/>
          <w:divBdr>
            <w:top w:val="none" w:sz="0" w:space="0" w:color="auto"/>
            <w:left w:val="none" w:sz="0" w:space="0" w:color="auto"/>
            <w:bottom w:val="none" w:sz="0" w:space="0" w:color="auto"/>
            <w:right w:val="none" w:sz="0" w:space="0" w:color="auto"/>
          </w:divBdr>
        </w:div>
        <w:div w:id="1584141743">
          <w:marLeft w:val="0"/>
          <w:marRight w:val="0"/>
          <w:marTop w:val="0"/>
          <w:marBottom w:val="0"/>
          <w:divBdr>
            <w:top w:val="none" w:sz="0" w:space="0" w:color="auto"/>
            <w:left w:val="none" w:sz="0" w:space="0" w:color="auto"/>
            <w:bottom w:val="none" w:sz="0" w:space="0" w:color="auto"/>
            <w:right w:val="none" w:sz="0" w:space="0" w:color="auto"/>
          </w:divBdr>
        </w:div>
      </w:divsChild>
    </w:div>
    <w:div w:id="1684283819">
      <w:bodyDiv w:val="1"/>
      <w:marLeft w:val="0"/>
      <w:marRight w:val="0"/>
      <w:marTop w:val="0"/>
      <w:marBottom w:val="0"/>
      <w:divBdr>
        <w:top w:val="none" w:sz="0" w:space="0" w:color="auto"/>
        <w:left w:val="none" w:sz="0" w:space="0" w:color="auto"/>
        <w:bottom w:val="none" w:sz="0" w:space="0" w:color="auto"/>
        <w:right w:val="none" w:sz="0" w:space="0" w:color="auto"/>
      </w:divBdr>
    </w:div>
    <w:div w:id="1709255934">
      <w:bodyDiv w:val="1"/>
      <w:marLeft w:val="0"/>
      <w:marRight w:val="0"/>
      <w:marTop w:val="0"/>
      <w:marBottom w:val="0"/>
      <w:divBdr>
        <w:top w:val="none" w:sz="0" w:space="0" w:color="auto"/>
        <w:left w:val="none" w:sz="0" w:space="0" w:color="auto"/>
        <w:bottom w:val="none" w:sz="0" w:space="0" w:color="auto"/>
        <w:right w:val="none" w:sz="0" w:space="0" w:color="auto"/>
      </w:divBdr>
    </w:div>
    <w:div w:id="1766807673">
      <w:bodyDiv w:val="1"/>
      <w:marLeft w:val="0"/>
      <w:marRight w:val="0"/>
      <w:marTop w:val="0"/>
      <w:marBottom w:val="0"/>
      <w:divBdr>
        <w:top w:val="none" w:sz="0" w:space="0" w:color="auto"/>
        <w:left w:val="none" w:sz="0" w:space="0" w:color="auto"/>
        <w:bottom w:val="none" w:sz="0" w:space="0" w:color="auto"/>
        <w:right w:val="none" w:sz="0" w:space="0" w:color="auto"/>
      </w:divBdr>
      <w:divsChild>
        <w:div w:id="1517845940">
          <w:marLeft w:val="0"/>
          <w:marRight w:val="0"/>
          <w:marTop w:val="0"/>
          <w:marBottom w:val="0"/>
          <w:divBdr>
            <w:top w:val="none" w:sz="0" w:space="0" w:color="auto"/>
            <w:left w:val="none" w:sz="0" w:space="0" w:color="auto"/>
            <w:bottom w:val="none" w:sz="0" w:space="0" w:color="auto"/>
            <w:right w:val="none" w:sz="0" w:space="0" w:color="auto"/>
          </w:divBdr>
        </w:div>
        <w:div w:id="463431295">
          <w:marLeft w:val="0"/>
          <w:marRight w:val="0"/>
          <w:marTop w:val="0"/>
          <w:marBottom w:val="0"/>
          <w:divBdr>
            <w:top w:val="none" w:sz="0" w:space="0" w:color="auto"/>
            <w:left w:val="none" w:sz="0" w:space="0" w:color="auto"/>
            <w:bottom w:val="none" w:sz="0" w:space="0" w:color="auto"/>
            <w:right w:val="none" w:sz="0" w:space="0" w:color="auto"/>
          </w:divBdr>
        </w:div>
        <w:div w:id="1062143021">
          <w:marLeft w:val="0"/>
          <w:marRight w:val="0"/>
          <w:marTop w:val="0"/>
          <w:marBottom w:val="0"/>
          <w:divBdr>
            <w:top w:val="none" w:sz="0" w:space="0" w:color="auto"/>
            <w:left w:val="none" w:sz="0" w:space="0" w:color="auto"/>
            <w:bottom w:val="none" w:sz="0" w:space="0" w:color="auto"/>
            <w:right w:val="none" w:sz="0" w:space="0" w:color="auto"/>
          </w:divBdr>
        </w:div>
        <w:div w:id="739330977">
          <w:marLeft w:val="0"/>
          <w:marRight w:val="0"/>
          <w:marTop w:val="0"/>
          <w:marBottom w:val="0"/>
          <w:divBdr>
            <w:top w:val="none" w:sz="0" w:space="0" w:color="auto"/>
            <w:left w:val="none" w:sz="0" w:space="0" w:color="auto"/>
            <w:bottom w:val="none" w:sz="0" w:space="0" w:color="auto"/>
            <w:right w:val="none" w:sz="0" w:space="0" w:color="auto"/>
          </w:divBdr>
        </w:div>
        <w:div w:id="286859069">
          <w:marLeft w:val="0"/>
          <w:marRight w:val="0"/>
          <w:marTop w:val="0"/>
          <w:marBottom w:val="0"/>
          <w:divBdr>
            <w:top w:val="none" w:sz="0" w:space="0" w:color="auto"/>
            <w:left w:val="none" w:sz="0" w:space="0" w:color="auto"/>
            <w:bottom w:val="none" w:sz="0" w:space="0" w:color="auto"/>
            <w:right w:val="none" w:sz="0" w:space="0" w:color="auto"/>
          </w:divBdr>
        </w:div>
        <w:div w:id="1882354107">
          <w:marLeft w:val="0"/>
          <w:marRight w:val="0"/>
          <w:marTop w:val="0"/>
          <w:marBottom w:val="0"/>
          <w:divBdr>
            <w:top w:val="none" w:sz="0" w:space="0" w:color="auto"/>
            <w:left w:val="none" w:sz="0" w:space="0" w:color="auto"/>
            <w:bottom w:val="none" w:sz="0" w:space="0" w:color="auto"/>
            <w:right w:val="none" w:sz="0" w:space="0" w:color="auto"/>
          </w:divBdr>
        </w:div>
        <w:div w:id="1064528856">
          <w:marLeft w:val="0"/>
          <w:marRight w:val="0"/>
          <w:marTop w:val="0"/>
          <w:marBottom w:val="0"/>
          <w:divBdr>
            <w:top w:val="none" w:sz="0" w:space="0" w:color="auto"/>
            <w:left w:val="none" w:sz="0" w:space="0" w:color="auto"/>
            <w:bottom w:val="none" w:sz="0" w:space="0" w:color="auto"/>
            <w:right w:val="none" w:sz="0" w:space="0" w:color="auto"/>
          </w:divBdr>
        </w:div>
      </w:divsChild>
    </w:div>
    <w:div w:id="1848254281">
      <w:bodyDiv w:val="1"/>
      <w:marLeft w:val="0"/>
      <w:marRight w:val="0"/>
      <w:marTop w:val="0"/>
      <w:marBottom w:val="0"/>
      <w:divBdr>
        <w:top w:val="none" w:sz="0" w:space="0" w:color="auto"/>
        <w:left w:val="none" w:sz="0" w:space="0" w:color="auto"/>
        <w:bottom w:val="none" w:sz="0" w:space="0" w:color="auto"/>
        <w:right w:val="none" w:sz="0" w:space="0" w:color="auto"/>
      </w:divBdr>
    </w:div>
    <w:div w:id="2000884499">
      <w:bodyDiv w:val="1"/>
      <w:marLeft w:val="0"/>
      <w:marRight w:val="0"/>
      <w:marTop w:val="0"/>
      <w:marBottom w:val="0"/>
      <w:divBdr>
        <w:top w:val="none" w:sz="0" w:space="0" w:color="auto"/>
        <w:left w:val="none" w:sz="0" w:space="0" w:color="auto"/>
        <w:bottom w:val="none" w:sz="0" w:space="0" w:color="auto"/>
        <w:right w:val="none" w:sz="0" w:space="0" w:color="auto"/>
      </w:divBdr>
    </w:div>
    <w:div w:id="2012179312">
      <w:bodyDiv w:val="1"/>
      <w:marLeft w:val="0"/>
      <w:marRight w:val="0"/>
      <w:marTop w:val="0"/>
      <w:marBottom w:val="0"/>
      <w:divBdr>
        <w:top w:val="none" w:sz="0" w:space="0" w:color="auto"/>
        <w:left w:val="none" w:sz="0" w:space="0" w:color="auto"/>
        <w:bottom w:val="none" w:sz="0" w:space="0" w:color="auto"/>
        <w:right w:val="none" w:sz="0" w:space="0" w:color="auto"/>
      </w:divBdr>
    </w:div>
    <w:div w:id="2059431322">
      <w:bodyDiv w:val="1"/>
      <w:marLeft w:val="0"/>
      <w:marRight w:val="0"/>
      <w:marTop w:val="0"/>
      <w:marBottom w:val="0"/>
      <w:divBdr>
        <w:top w:val="none" w:sz="0" w:space="0" w:color="auto"/>
        <w:left w:val="none" w:sz="0" w:space="0" w:color="auto"/>
        <w:bottom w:val="none" w:sz="0" w:space="0" w:color="auto"/>
        <w:right w:val="none" w:sz="0" w:space="0" w:color="auto"/>
      </w:divBdr>
    </w:div>
    <w:div w:id="2076464639">
      <w:bodyDiv w:val="1"/>
      <w:marLeft w:val="0"/>
      <w:marRight w:val="0"/>
      <w:marTop w:val="0"/>
      <w:marBottom w:val="0"/>
      <w:divBdr>
        <w:top w:val="none" w:sz="0" w:space="0" w:color="auto"/>
        <w:left w:val="none" w:sz="0" w:space="0" w:color="auto"/>
        <w:bottom w:val="none" w:sz="0" w:space="0" w:color="auto"/>
        <w:right w:val="none" w:sz="0" w:space="0" w:color="auto"/>
      </w:divBdr>
      <w:divsChild>
        <w:div w:id="287080439">
          <w:marLeft w:val="0"/>
          <w:marRight w:val="0"/>
          <w:marTop w:val="0"/>
          <w:marBottom w:val="0"/>
          <w:divBdr>
            <w:top w:val="none" w:sz="0" w:space="0" w:color="auto"/>
            <w:left w:val="none" w:sz="0" w:space="0" w:color="auto"/>
            <w:bottom w:val="none" w:sz="0" w:space="0" w:color="auto"/>
            <w:right w:val="none" w:sz="0" w:space="0" w:color="auto"/>
          </w:divBdr>
        </w:div>
        <w:div w:id="1477529605">
          <w:marLeft w:val="0"/>
          <w:marRight w:val="0"/>
          <w:marTop w:val="0"/>
          <w:marBottom w:val="0"/>
          <w:divBdr>
            <w:top w:val="none" w:sz="0" w:space="0" w:color="auto"/>
            <w:left w:val="none" w:sz="0" w:space="0" w:color="auto"/>
            <w:bottom w:val="none" w:sz="0" w:space="0" w:color="auto"/>
            <w:right w:val="none" w:sz="0" w:space="0" w:color="auto"/>
          </w:divBdr>
        </w:div>
        <w:div w:id="40983765">
          <w:marLeft w:val="0"/>
          <w:marRight w:val="0"/>
          <w:marTop w:val="0"/>
          <w:marBottom w:val="0"/>
          <w:divBdr>
            <w:top w:val="none" w:sz="0" w:space="0" w:color="auto"/>
            <w:left w:val="none" w:sz="0" w:space="0" w:color="auto"/>
            <w:bottom w:val="none" w:sz="0" w:space="0" w:color="auto"/>
            <w:right w:val="none" w:sz="0" w:space="0" w:color="auto"/>
          </w:divBdr>
        </w:div>
      </w:divsChild>
    </w:div>
    <w:div w:id="2085561748">
      <w:bodyDiv w:val="1"/>
      <w:marLeft w:val="0"/>
      <w:marRight w:val="0"/>
      <w:marTop w:val="0"/>
      <w:marBottom w:val="0"/>
      <w:divBdr>
        <w:top w:val="none" w:sz="0" w:space="0" w:color="auto"/>
        <w:left w:val="none" w:sz="0" w:space="0" w:color="auto"/>
        <w:bottom w:val="none" w:sz="0" w:space="0" w:color="auto"/>
        <w:right w:val="none" w:sz="0" w:space="0" w:color="auto"/>
      </w:divBdr>
    </w:div>
    <w:div w:id="2108498195">
      <w:bodyDiv w:val="1"/>
      <w:marLeft w:val="0"/>
      <w:marRight w:val="0"/>
      <w:marTop w:val="0"/>
      <w:marBottom w:val="0"/>
      <w:divBdr>
        <w:top w:val="none" w:sz="0" w:space="0" w:color="auto"/>
        <w:left w:val="none" w:sz="0" w:space="0" w:color="auto"/>
        <w:bottom w:val="none" w:sz="0" w:space="0" w:color="auto"/>
        <w:right w:val="none" w:sz="0" w:space="0" w:color="auto"/>
      </w:divBdr>
      <w:divsChild>
        <w:div w:id="205071840">
          <w:marLeft w:val="0"/>
          <w:marRight w:val="0"/>
          <w:marTop w:val="0"/>
          <w:marBottom w:val="0"/>
          <w:divBdr>
            <w:top w:val="none" w:sz="0" w:space="0" w:color="auto"/>
            <w:left w:val="none" w:sz="0" w:space="0" w:color="auto"/>
            <w:bottom w:val="none" w:sz="0" w:space="0" w:color="auto"/>
            <w:right w:val="none" w:sz="0" w:space="0" w:color="auto"/>
          </w:divBdr>
        </w:div>
        <w:div w:id="386996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DE/TXT/?uri=celex%3A32014L0052" TargetMode="External"/><Relationship Id="rId3" Type="http://schemas.openxmlformats.org/officeDocument/2006/relationships/settings" Target="settings.xml"/><Relationship Id="rId7" Type="http://schemas.openxmlformats.org/officeDocument/2006/relationships/hyperlink" Target="https://eur-lex.europa.eu/legal-content/DE/TXT/?uri=CELEX%3A32011L0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commission/presscorner/detail/de/inf_24_1941" TargetMode="External"/><Relationship Id="rId5" Type="http://schemas.openxmlformats.org/officeDocument/2006/relationships/hyperlink" Target="tel:+43664917180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4171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Alder</dc:creator>
  <cp:keywords/>
  <dc:description/>
  <cp:lastModifiedBy>Robert Alder</cp:lastModifiedBy>
  <cp:revision>6</cp:revision>
  <cp:lastPrinted>2021-09-07T06:49:00Z</cp:lastPrinted>
  <dcterms:created xsi:type="dcterms:W3CDTF">2024-04-25T10:12:00Z</dcterms:created>
  <dcterms:modified xsi:type="dcterms:W3CDTF">2024-04-25T13:45:00Z</dcterms:modified>
</cp:coreProperties>
</file>